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216" w:rsidRPr="00582E6C" w:rsidRDefault="00B52216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B52216" w:rsidRPr="00582E6C" w:rsidRDefault="004F6119">
      <w:pPr>
        <w:pStyle w:val="Normale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2E6C">
        <w:rPr>
          <w:rFonts w:ascii="Times New Roman" w:eastAsia="Times New Roman" w:hAnsi="Times New Roman" w:cs="Times New Roman"/>
          <w:b/>
          <w:sz w:val="28"/>
          <w:szCs w:val="28"/>
        </w:rPr>
        <w:t>Comunicato stampa</w:t>
      </w:r>
    </w:p>
    <w:p w:rsidR="00B52216" w:rsidRPr="00582E6C" w:rsidRDefault="00582E6C">
      <w:pPr>
        <w:pStyle w:val="Normale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maggio 2023</w:t>
      </w:r>
    </w:p>
    <w:p w:rsidR="00B52216" w:rsidRDefault="00B52216">
      <w:pPr>
        <w:pStyle w:val="Normale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37693" w:rsidRPr="00582E6C" w:rsidRDefault="00C37693">
      <w:pPr>
        <w:pStyle w:val="Normale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2216" w:rsidRPr="00582E6C" w:rsidRDefault="00B52216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B57211" w:rsidRDefault="00582E6C" w:rsidP="00582E6C">
      <w:pPr>
        <w:pStyle w:val="Normale1"/>
        <w:jc w:val="both"/>
        <w:rPr>
          <w:rFonts w:ascii="Times New Roman" w:eastAsia="Times New Roman" w:hAnsi="Times New Roman" w:cs="Times New Roman"/>
        </w:rPr>
      </w:pPr>
      <w:r w:rsidRPr="00582E6C">
        <w:rPr>
          <w:rFonts w:ascii="Times New Roman" w:eastAsia="Times New Roman" w:hAnsi="Times New Roman" w:cs="Times New Roman"/>
        </w:rPr>
        <w:t xml:space="preserve">La </w:t>
      </w:r>
      <w:hyperlink r:id="rId6" w:history="1">
        <w:r w:rsidRPr="00364F0D">
          <w:rPr>
            <w:rStyle w:val="Collegamentoipertestuale"/>
            <w:rFonts w:ascii="Times New Roman" w:eastAsia="Times New Roman" w:hAnsi="Times New Roman" w:cs="Times New Roman"/>
          </w:rPr>
          <w:t>Scuola di Alta f</w:t>
        </w:r>
        <w:r w:rsidR="00DF3D11" w:rsidRPr="00364F0D">
          <w:rPr>
            <w:rStyle w:val="Collegamentoipertestuale"/>
            <w:rFonts w:ascii="Times New Roman" w:eastAsia="Times New Roman" w:hAnsi="Times New Roman" w:cs="Times New Roman"/>
          </w:rPr>
          <w:t xml:space="preserve">ormazione di Arte e Teologia (Safat) della Pontificia Facoltà Teologia dell’Italia Meridionale (Pftim) di </w:t>
        </w:r>
        <w:r w:rsidRPr="00364F0D">
          <w:rPr>
            <w:rStyle w:val="Collegamentoipertestuale"/>
            <w:rFonts w:ascii="Times New Roman" w:eastAsia="Times New Roman" w:hAnsi="Times New Roman" w:cs="Times New Roman"/>
          </w:rPr>
          <w:t>Napoli</w:t>
        </w:r>
      </w:hyperlink>
      <w:r>
        <w:rPr>
          <w:rFonts w:ascii="Times New Roman" w:eastAsia="Times New Roman" w:hAnsi="Times New Roman" w:cs="Times New Roman"/>
        </w:rPr>
        <w:t xml:space="preserve"> diventa telematica. </w:t>
      </w:r>
      <w:r w:rsidRPr="00582E6C">
        <w:rPr>
          <w:rFonts w:ascii="Times New Roman" w:eastAsia="Times New Roman" w:hAnsi="Times New Roman" w:cs="Times New Roman"/>
        </w:rPr>
        <w:t xml:space="preserve">Con l'inizio del nuovo </w:t>
      </w:r>
      <w:r w:rsidR="005421A1">
        <w:rPr>
          <w:rFonts w:ascii="Times New Roman" w:eastAsia="Times New Roman" w:hAnsi="Times New Roman" w:cs="Times New Roman"/>
        </w:rPr>
        <w:t>A</w:t>
      </w:r>
      <w:r w:rsidRPr="00582E6C">
        <w:rPr>
          <w:rFonts w:ascii="Times New Roman" w:eastAsia="Times New Roman" w:hAnsi="Times New Roman" w:cs="Times New Roman"/>
        </w:rPr>
        <w:t xml:space="preserve">nno </w:t>
      </w:r>
      <w:r w:rsidR="005421A1">
        <w:rPr>
          <w:rFonts w:ascii="Times New Roman" w:eastAsia="Times New Roman" w:hAnsi="Times New Roman" w:cs="Times New Roman"/>
        </w:rPr>
        <w:t>A</w:t>
      </w:r>
      <w:r w:rsidRPr="00582E6C">
        <w:rPr>
          <w:rFonts w:ascii="Times New Roman" w:eastAsia="Times New Roman" w:hAnsi="Times New Roman" w:cs="Times New Roman"/>
        </w:rPr>
        <w:t xml:space="preserve">ccademico sarà infatti possibile frequentare </w:t>
      </w:r>
      <w:r w:rsidR="002341E9">
        <w:rPr>
          <w:rFonts w:ascii="Times New Roman" w:eastAsia="Times New Roman" w:hAnsi="Times New Roman" w:cs="Times New Roman"/>
        </w:rPr>
        <w:t xml:space="preserve">a distanza le lezioni per conseguire il </w:t>
      </w:r>
      <w:r w:rsidR="002341E9" w:rsidRPr="008E01AE">
        <w:rPr>
          <w:rFonts w:ascii="Times New Roman" w:eastAsia="Times New Roman" w:hAnsi="Times New Roman" w:cs="Times New Roman"/>
          <w:b/>
        </w:rPr>
        <w:t>Diploma di Arte e Teologia</w:t>
      </w:r>
      <w:r w:rsidR="002341E9">
        <w:rPr>
          <w:rFonts w:ascii="Times New Roman" w:eastAsia="Times New Roman" w:hAnsi="Times New Roman" w:cs="Times New Roman"/>
        </w:rPr>
        <w:t>.</w:t>
      </w:r>
      <w:r w:rsidR="00B57211">
        <w:rPr>
          <w:rFonts w:ascii="Times New Roman" w:eastAsia="Times New Roman" w:hAnsi="Times New Roman" w:cs="Times New Roman"/>
        </w:rPr>
        <w:t xml:space="preserve"> </w:t>
      </w:r>
      <w:r w:rsidR="00B72ABA">
        <w:rPr>
          <w:rFonts w:ascii="Times New Roman" w:eastAsia="Times New Roman" w:hAnsi="Times New Roman" w:cs="Times New Roman"/>
        </w:rPr>
        <w:t xml:space="preserve">La formazione durerà nove mesi, da ottobre a giugno, </w:t>
      </w:r>
      <w:r w:rsidR="005847E2">
        <w:rPr>
          <w:rFonts w:ascii="Times New Roman" w:eastAsia="Times New Roman" w:hAnsi="Times New Roman" w:cs="Times New Roman"/>
        </w:rPr>
        <w:t>con incontri bimensili</w:t>
      </w:r>
      <w:r w:rsidR="002341E9">
        <w:rPr>
          <w:rFonts w:ascii="Times New Roman" w:eastAsia="Times New Roman" w:hAnsi="Times New Roman" w:cs="Times New Roman"/>
        </w:rPr>
        <w:t xml:space="preserve"> online</w:t>
      </w:r>
      <w:r w:rsidR="005847E2">
        <w:rPr>
          <w:rFonts w:ascii="Times New Roman" w:eastAsia="Times New Roman" w:hAnsi="Times New Roman" w:cs="Times New Roman"/>
        </w:rPr>
        <w:t xml:space="preserve"> </w:t>
      </w:r>
      <w:r w:rsidR="00B72ABA">
        <w:rPr>
          <w:rFonts w:ascii="Times New Roman" w:eastAsia="Times New Roman" w:hAnsi="Times New Roman" w:cs="Times New Roman"/>
        </w:rPr>
        <w:t xml:space="preserve">– </w:t>
      </w:r>
      <w:r w:rsidR="005847E2">
        <w:rPr>
          <w:rFonts w:ascii="Times New Roman" w:eastAsia="Times New Roman" w:hAnsi="Times New Roman" w:cs="Times New Roman"/>
        </w:rPr>
        <w:t>giovedì e venerdì pome</w:t>
      </w:r>
      <w:r w:rsidR="002341E9">
        <w:rPr>
          <w:rFonts w:ascii="Times New Roman" w:eastAsia="Times New Roman" w:hAnsi="Times New Roman" w:cs="Times New Roman"/>
        </w:rPr>
        <w:t xml:space="preserve">riggio, sabato intera giornata </w:t>
      </w:r>
      <w:r w:rsidR="00B72ABA">
        <w:rPr>
          <w:rFonts w:ascii="Times New Roman" w:eastAsia="Times New Roman" w:hAnsi="Times New Roman" w:cs="Times New Roman"/>
        </w:rPr>
        <w:t xml:space="preserve">– </w:t>
      </w:r>
      <w:r w:rsidR="005847E2">
        <w:rPr>
          <w:rFonts w:ascii="Times New Roman" w:eastAsia="Times New Roman" w:hAnsi="Times New Roman" w:cs="Times New Roman"/>
        </w:rPr>
        <w:t>e quattro weekend in presen</w:t>
      </w:r>
      <w:r w:rsidR="00B72ABA">
        <w:rPr>
          <w:rFonts w:ascii="Times New Roman" w:eastAsia="Times New Roman" w:hAnsi="Times New Roman" w:cs="Times New Roman"/>
        </w:rPr>
        <w:t>za</w:t>
      </w:r>
      <w:r w:rsidR="002341E9">
        <w:rPr>
          <w:rFonts w:ascii="Times New Roman" w:eastAsia="Times New Roman" w:hAnsi="Times New Roman" w:cs="Times New Roman"/>
        </w:rPr>
        <w:t>.</w:t>
      </w:r>
    </w:p>
    <w:p w:rsidR="00B57211" w:rsidRDefault="00B57211" w:rsidP="00582E6C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582E6C" w:rsidRPr="00582E6C" w:rsidRDefault="00582E6C" w:rsidP="00582E6C">
      <w:pPr>
        <w:pStyle w:val="Normale1"/>
        <w:jc w:val="both"/>
        <w:rPr>
          <w:rFonts w:ascii="Times New Roman" w:eastAsia="Times New Roman" w:hAnsi="Times New Roman" w:cs="Times New Roman"/>
        </w:rPr>
      </w:pPr>
      <w:r w:rsidRPr="00582E6C">
        <w:rPr>
          <w:rFonts w:ascii="Times New Roman" w:eastAsia="Times New Roman" w:hAnsi="Times New Roman" w:cs="Times New Roman"/>
        </w:rPr>
        <w:t>Tutte le novità per l'edizione</w:t>
      </w:r>
      <w:r w:rsidR="002341E9">
        <w:rPr>
          <w:rFonts w:ascii="Times New Roman" w:eastAsia="Times New Roman" w:hAnsi="Times New Roman" w:cs="Times New Roman"/>
        </w:rPr>
        <w:t xml:space="preserve"> della Scuola</w:t>
      </w:r>
      <w:r w:rsidRPr="00582E6C">
        <w:rPr>
          <w:rFonts w:ascii="Times New Roman" w:eastAsia="Times New Roman" w:hAnsi="Times New Roman" w:cs="Times New Roman"/>
        </w:rPr>
        <w:t xml:space="preserve"> 2023/2024</w:t>
      </w:r>
      <w:r w:rsidR="002341E9">
        <w:rPr>
          <w:rFonts w:ascii="Times New Roman" w:eastAsia="Times New Roman" w:hAnsi="Times New Roman" w:cs="Times New Roman"/>
        </w:rPr>
        <w:t xml:space="preserve"> </w:t>
      </w:r>
      <w:r w:rsidRPr="00582E6C">
        <w:rPr>
          <w:rFonts w:ascii="Times New Roman" w:eastAsia="Times New Roman" w:hAnsi="Times New Roman" w:cs="Times New Roman"/>
        </w:rPr>
        <w:t xml:space="preserve">saranno presentate il prossimo </w:t>
      </w:r>
      <w:r w:rsidRPr="00582E6C">
        <w:rPr>
          <w:rFonts w:ascii="Times New Roman" w:eastAsia="Times New Roman" w:hAnsi="Times New Roman" w:cs="Times New Roman"/>
          <w:b/>
        </w:rPr>
        <w:t>20 maggio</w:t>
      </w:r>
      <w:r w:rsidRPr="00582E6C">
        <w:rPr>
          <w:rFonts w:ascii="Times New Roman" w:eastAsia="Times New Roman" w:hAnsi="Times New Roman" w:cs="Times New Roman"/>
        </w:rPr>
        <w:t xml:space="preserve">, </w:t>
      </w:r>
      <w:r w:rsidR="00CF6ECB">
        <w:rPr>
          <w:rFonts w:ascii="Times New Roman" w:eastAsia="Times New Roman" w:hAnsi="Times New Roman" w:cs="Times New Roman"/>
        </w:rPr>
        <w:t xml:space="preserve">dalle </w:t>
      </w:r>
      <w:r w:rsidR="00CF6ECB" w:rsidRPr="00CF6ECB">
        <w:rPr>
          <w:rFonts w:ascii="Times New Roman" w:eastAsia="Times New Roman" w:hAnsi="Times New Roman" w:cs="Times New Roman"/>
          <w:b/>
        </w:rPr>
        <w:t>11:30 alle 13</w:t>
      </w:r>
      <w:r w:rsidR="00CF6ECB">
        <w:rPr>
          <w:rFonts w:ascii="Times New Roman" w:eastAsia="Times New Roman" w:hAnsi="Times New Roman" w:cs="Times New Roman"/>
          <w:b/>
        </w:rPr>
        <w:t>,</w:t>
      </w:r>
      <w:r w:rsidR="00CF6ECB">
        <w:rPr>
          <w:rFonts w:ascii="Times New Roman" w:eastAsia="Times New Roman" w:hAnsi="Times New Roman" w:cs="Times New Roman"/>
        </w:rPr>
        <w:t xml:space="preserve"> </w:t>
      </w:r>
      <w:r w:rsidR="00B62812">
        <w:rPr>
          <w:rFonts w:ascii="Times New Roman" w:eastAsia="Times New Roman" w:hAnsi="Times New Roman" w:cs="Times New Roman"/>
        </w:rPr>
        <w:t xml:space="preserve">con un </w:t>
      </w:r>
      <w:r w:rsidR="00B62812" w:rsidRPr="00B62812">
        <w:rPr>
          <w:rFonts w:ascii="Times New Roman" w:eastAsia="Times New Roman" w:hAnsi="Times New Roman" w:cs="Times New Roman"/>
          <w:b/>
        </w:rPr>
        <w:t>Open Day</w:t>
      </w:r>
      <w:r w:rsidRPr="00582E6C">
        <w:rPr>
          <w:rFonts w:ascii="Times New Roman" w:eastAsia="Times New Roman" w:hAnsi="Times New Roman" w:cs="Times New Roman"/>
        </w:rPr>
        <w:t xml:space="preserve"> presso la sede della </w:t>
      </w:r>
      <w:r w:rsidR="00DF3D11">
        <w:rPr>
          <w:rFonts w:ascii="Times New Roman" w:eastAsia="Times New Roman" w:hAnsi="Times New Roman" w:cs="Times New Roman"/>
        </w:rPr>
        <w:t>Pftim</w:t>
      </w:r>
      <w:r w:rsidRPr="00582E6C">
        <w:rPr>
          <w:rFonts w:ascii="Times New Roman" w:eastAsia="Times New Roman" w:hAnsi="Times New Roman" w:cs="Times New Roman"/>
        </w:rPr>
        <w:t xml:space="preserve"> - Sezione San Luigi</w:t>
      </w:r>
      <w:r w:rsidR="0077723C">
        <w:rPr>
          <w:rFonts w:ascii="Times New Roman" w:eastAsia="Times New Roman" w:hAnsi="Times New Roman" w:cs="Times New Roman"/>
        </w:rPr>
        <w:t xml:space="preserve">, </w:t>
      </w:r>
      <w:r w:rsidRPr="00582E6C">
        <w:rPr>
          <w:rFonts w:ascii="Times New Roman" w:eastAsia="Times New Roman" w:hAnsi="Times New Roman" w:cs="Times New Roman"/>
        </w:rPr>
        <w:t>in via Petrarca 1</w:t>
      </w:r>
      <w:r w:rsidR="00FA6B3C">
        <w:rPr>
          <w:rFonts w:ascii="Times New Roman" w:eastAsia="Times New Roman" w:hAnsi="Times New Roman" w:cs="Times New Roman"/>
        </w:rPr>
        <w:t>15</w:t>
      </w:r>
      <w:r w:rsidRPr="00582E6C">
        <w:rPr>
          <w:rFonts w:ascii="Times New Roman" w:eastAsia="Times New Roman" w:hAnsi="Times New Roman" w:cs="Times New Roman"/>
        </w:rPr>
        <w:t xml:space="preserve">, a Napoli. </w:t>
      </w:r>
    </w:p>
    <w:p w:rsidR="00582E6C" w:rsidRDefault="00582E6C" w:rsidP="00582E6C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582E6C" w:rsidRPr="00582E6C" w:rsidRDefault="00582E6C" w:rsidP="00582E6C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582E6C">
        <w:rPr>
          <w:rFonts w:ascii="Times New Roman" w:eastAsia="Times New Roman" w:hAnsi="Times New Roman" w:cs="Times New Roman"/>
        </w:rPr>
        <w:t xml:space="preserve">Le lezioni potranno finalmente essere seguite anche da chi, per la distanza o per motivi lavorativi, è stato costretto a rinunciare all'iscrizione, dato l'obbligo della </w:t>
      </w:r>
      <w:r w:rsidR="00B72ABA">
        <w:rPr>
          <w:rFonts w:ascii="Times New Roman" w:eastAsia="Times New Roman" w:hAnsi="Times New Roman" w:cs="Times New Roman"/>
        </w:rPr>
        <w:t>frequenza</w:t>
      </w:r>
      <w:r w:rsidRPr="00582E6C">
        <w:rPr>
          <w:rFonts w:ascii="Times New Roman" w:eastAsia="Times New Roman" w:hAnsi="Times New Roman" w:cs="Times New Roman"/>
        </w:rPr>
        <w:t xml:space="preserve"> </w:t>
      </w:r>
      <w:r w:rsidR="005E5471">
        <w:rPr>
          <w:rFonts w:ascii="Times New Roman" w:eastAsia="Times New Roman" w:hAnsi="Times New Roman" w:cs="Times New Roman"/>
        </w:rPr>
        <w:t xml:space="preserve">in sede </w:t>
      </w:r>
      <w:r w:rsidRPr="00582E6C">
        <w:rPr>
          <w:rFonts w:ascii="Times New Roman" w:eastAsia="Times New Roman" w:hAnsi="Times New Roman" w:cs="Times New Roman"/>
        </w:rPr>
        <w:t xml:space="preserve">previsto dalle scorse edizioni della Scuola </w:t>
      </w:r>
      <w:r w:rsidR="00B72ABA">
        <w:rPr>
          <w:rFonts w:ascii="Times New Roman" w:eastAsia="Times New Roman" w:hAnsi="Times New Roman" w:cs="Times New Roman"/>
        </w:rPr>
        <w:t xml:space="preserve">– </w:t>
      </w:r>
      <w:r w:rsidRPr="00582E6C">
        <w:rPr>
          <w:rFonts w:ascii="Times New Roman" w:eastAsia="Times New Roman" w:hAnsi="Times New Roman" w:cs="Times New Roman"/>
          <w:b/>
        </w:rPr>
        <w:t>spiegano i direttori Jean Paul Hernandez sj e Giuliana Albano</w:t>
      </w:r>
      <w:r w:rsidRPr="00582E6C">
        <w:rPr>
          <w:rFonts w:ascii="Times New Roman" w:eastAsia="Times New Roman" w:hAnsi="Times New Roman" w:cs="Times New Roman"/>
        </w:rPr>
        <w:t xml:space="preserve"> </w:t>
      </w:r>
      <w:r w:rsidR="00B72ABA">
        <w:rPr>
          <w:rFonts w:ascii="Times New Roman" w:eastAsia="Times New Roman" w:hAnsi="Times New Roman" w:cs="Times New Roman"/>
        </w:rPr>
        <w:t xml:space="preserve">–. </w:t>
      </w:r>
      <w:r w:rsidRPr="00582E6C">
        <w:rPr>
          <w:rFonts w:ascii="Times New Roman" w:eastAsia="Times New Roman" w:hAnsi="Times New Roman" w:cs="Times New Roman"/>
        </w:rPr>
        <w:t xml:space="preserve">Saranno solo quattro </w:t>
      </w:r>
      <w:r w:rsidR="00DF3D11">
        <w:rPr>
          <w:rFonts w:ascii="Times New Roman" w:eastAsia="Times New Roman" w:hAnsi="Times New Roman" w:cs="Times New Roman"/>
        </w:rPr>
        <w:t xml:space="preserve">gli appuntamenti </w:t>
      </w:r>
      <w:r w:rsidR="005E5471">
        <w:rPr>
          <w:rFonts w:ascii="Times New Roman" w:eastAsia="Times New Roman" w:hAnsi="Times New Roman" w:cs="Times New Roman"/>
        </w:rPr>
        <w:t>dal vivo</w:t>
      </w:r>
      <w:r w:rsidR="003D45AC">
        <w:rPr>
          <w:rFonts w:ascii="Times New Roman" w:eastAsia="Times New Roman" w:hAnsi="Times New Roman" w:cs="Times New Roman"/>
        </w:rPr>
        <w:t>,</w:t>
      </w:r>
      <w:r w:rsidRPr="00582E6C">
        <w:rPr>
          <w:rFonts w:ascii="Times New Roman" w:eastAsia="Times New Roman" w:hAnsi="Times New Roman" w:cs="Times New Roman"/>
        </w:rPr>
        <w:t xml:space="preserve"> </w:t>
      </w:r>
      <w:r w:rsidR="00591EA7">
        <w:rPr>
          <w:rFonts w:ascii="Times New Roman" w:eastAsia="Times New Roman" w:hAnsi="Times New Roman" w:cs="Times New Roman"/>
        </w:rPr>
        <w:t xml:space="preserve">quattro </w:t>
      </w:r>
      <w:r w:rsidR="00593CF5">
        <w:rPr>
          <w:rFonts w:ascii="Times New Roman" w:eastAsia="Times New Roman" w:hAnsi="Times New Roman" w:cs="Times New Roman"/>
        </w:rPr>
        <w:t xml:space="preserve">weekend durante i quali </w:t>
      </w:r>
      <w:r w:rsidR="00054B68">
        <w:rPr>
          <w:rFonts w:ascii="Times New Roman" w:eastAsia="Times New Roman" w:hAnsi="Times New Roman" w:cs="Times New Roman"/>
        </w:rPr>
        <w:t xml:space="preserve">non si svolgeranno lezioni frontali ma </w:t>
      </w:r>
      <w:r w:rsidR="00CC7189">
        <w:rPr>
          <w:rFonts w:ascii="Times New Roman" w:eastAsia="Times New Roman" w:hAnsi="Times New Roman" w:cs="Times New Roman"/>
        </w:rPr>
        <w:t xml:space="preserve">laboratori, </w:t>
      </w:r>
      <w:r w:rsidR="00241C91">
        <w:rPr>
          <w:rFonts w:ascii="Times New Roman" w:eastAsia="Times New Roman" w:hAnsi="Times New Roman" w:cs="Times New Roman"/>
        </w:rPr>
        <w:t xml:space="preserve">pensati per </w:t>
      </w:r>
      <w:r w:rsidR="007D53A1">
        <w:rPr>
          <w:rFonts w:ascii="Times New Roman" w:eastAsia="Times New Roman" w:hAnsi="Times New Roman" w:cs="Times New Roman"/>
        </w:rPr>
        <w:t>approfond</w:t>
      </w:r>
      <w:r w:rsidR="00241C91">
        <w:rPr>
          <w:rFonts w:ascii="Times New Roman" w:eastAsia="Times New Roman" w:hAnsi="Times New Roman" w:cs="Times New Roman"/>
        </w:rPr>
        <w:t>ire</w:t>
      </w:r>
      <w:r w:rsidR="007D53A1">
        <w:rPr>
          <w:rFonts w:ascii="Times New Roman" w:eastAsia="Times New Roman" w:hAnsi="Times New Roman" w:cs="Times New Roman"/>
        </w:rPr>
        <w:t xml:space="preserve"> aspetti peculiari</w:t>
      </w:r>
      <w:r w:rsidR="00CF6ECB">
        <w:rPr>
          <w:rFonts w:ascii="Times New Roman" w:eastAsia="Times New Roman" w:hAnsi="Times New Roman" w:cs="Times New Roman"/>
        </w:rPr>
        <w:t xml:space="preserve"> </w:t>
      </w:r>
      <w:r w:rsidR="004B11BC">
        <w:rPr>
          <w:rFonts w:ascii="Times New Roman" w:eastAsia="Times New Roman" w:hAnsi="Times New Roman" w:cs="Times New Roman"/>
        </w:rPr>
        <w:t xml:space="preserve">– </w:t>
      </w:r>
      <w:r w:rsidR="007D53A1">
        <w:rPr>
          <w:rFonts w:ascii="Times New Roman" w:eastAsia="Times New Roman" w:hAnsi="Times New Roman" w:cs="Times New Roman"/>
        </w:rPr>
        <w:t>come</w:t>
      </w:r>
      <w:r w:rsidR="002A18EC">
        <w:rPr>
          <w:rFonts w:ascii="Times New Roman" w:eastAsia="Times New Roman" w:hAnsi="Times New Roman" w:cs="Times New Roman"/>
        </w:rPr>
        <w:t xml:space="preserve"> </w:t>
      </w:r>
      <w:r w:rsidR="00F31DE4">
        <w:rPr>
          <w:rFonts w:ascii="Times New Roman" w:eastAsia="Times New Roman" w:hAnsi="Times New Roman" w:cs="Times New Roman"/>
        </w:rPr>
        <w:t>quell</w:t>
      </w:r>
      <w:r w:rsidR="00CF6ECB">
        <w:rPr>
          <w:rFonts w:ascii="Times New Roman" w:eastAsia="Times New Roman" w:hAnsi="Times New Roman" w:cs="Times New Roman"/>
        </w:rPr>
        <w:t xml:space="preserve">i legati alla teoria del colore </w:t>
      </w:r>
      <w:r w:rsidR="00644481">
        <w:rPr>
          <w:rFonts w:ascii="Times New Roman" w:eastAsia="Times New Roman" w:hAnsi="Times New Roman" w:cs="Times New Roman"/>
        </w:rPr>
        <w:t xml:space="preserve">– </w:t>
      </w:r>
      <w:r w:rsidR="00241C91">
        <w:rPr>
          <w:rFonts w:ascii="Times New Roman" w:eastAsia="Times New Roman" w:hAnsi="Times New Roman" w:cs="Times New Roman"/>
        </w:rPr>
        <w:t>incontrare</w:t>
      </w:r>
      <w:r w:rsidR="00CC7189">
        <w:rPr>
          <w:rFonts w:ascii="Times New Roman" w:eastAsia="Times New Roman" w:hAnsi="Times New Roman" w:cs="Times New Roman"/>
        </w:rPr>
        <w:t xml:space="preserve"> </w:t>
      </w:r>
      <w:r w:rsidR="00EC5F15">
        <w:rPr>
          <w:rFonts w:ascii="Times New Roman" w:eastAsia="Times New Roman" w:hAnsi="Times New Roman" w:cs="Times New Roman"/>
        </w:rPr>
        <w:t>i protagonisti del mondo dell’arte</w:t>
      </w:r>
      <w:r w:rsidR="006C6F85">
        <w:rPr>
          <w:rFonts w:ascii="Times New Roman" w:eastAsia="Times New Roman" w:hAnsi="Times New Roman" w:cs="Times New Roman"/>
        </w:rPr>
        <w:t xml:space="preserve"> </w:t>
      </w:r>
      <w:r w:rsidR="00644481">
        <w:rPr>
          <w:rFonts w:ascii="Times New Roman" w:eastAsia="Times New Roman" w:hAnsi="Times New Roman" w:cs="Times New Roman"/>
        </w:rPr>
        <w:t xml:space="preserve">– </w:t>
      </w:r>
      <w:r w:rsidR="00EC5F15">
        <w:rPr>
          <w:rFonts w:ascii="Times New Roman" w:eastAsia="Times New Roman" w:hAnsi="Times New Roman" w:cs="Times New Roman"/>
        </w:rPr>
        <w:t>artisti</w:t>
      </w:r>
      <w:r w:rsidR="00B148F8">
        <w:rPr>
          <w:rFonts w:ascii="Times New Roman" w:eastAsia="Times New Roman" w:hAnsi="Times New Roman" w:cs="Times New Roman"/>
        </w:rPr>
        <w:t xml:space="preserve">, </w:t>
      </w:r>
      <w:r w:rsidR="00EC5F15">
        <w:rPr>
          <w:rFonts w:ascii="Times New Roman" w:eastAsia="Times New Roman" w:hAnsi="Times New Roman" w:cs="Times New Roman"/>
        </w:rPr>
        <w:t>direttori di musei</w:t>
      </w:r>
      <w:r w:rsidR="00B148F8">
        <w:rPr>
          <w:rFonts w:ascii="Times New Roman" w:eastAsia="Times New Roman" w:hAnsi="Times New Roman" w:cs="Times New Roman"/>
        </w:rPr>
        <w:t>, critici</w:t>
      </w:r>
      <w:r w:rsidR="006C6F85">
        <w:rPr>
          <w:rFonts w:ascii="Times New Roman" w:eastAsia="Times New Roman" w:hAnsi="Times New Roman" w:cs="Times New Roman"/>
        </w:rPr>
        <w:t xml:space="preserve"> </w:t>
      </w:r>
      <w:r w:rsidR="004B11BC">
        <w:rPr>
          <w:rFonts w:ascii="Times New Roman" w:eastAsia="Times New Roman" w:hAnsi="Times New Roman" w:cs="Times New Roman"/>
        </w:rPr>
        <w:t xml:space="preserve">– </w:t>
      </w:r>
      <w:r w:rsidR="006C6F85">
        <w:rPr>
          <w:rFonts w:ascii="Times New Roman" w:eastAsia="Times New Roman" w:hAnsi="Times New Roman" w:cs="Times New Roman"/>
        </w:rPr>
        <w:t xml:space="preserve">e </w:t>
      </w:r>
      <w:r w:rsidR="007B1C9A">
        <w:rPr>
          <w:rFonts w:ascii="Times New Roman" w:eastAsia="Times New Roman" w:hAnsi="Times New Roman" w:cs="Times New Roman"/>
        </w:rPr>
        <w:t xml:space="preserve">cimentarsi con la lettura di alcune opere nei luoghi in cui </w:t>
      </w:r>
      <w:r w:rsidR="00433D7C">
        <w:rPr>
          <w:rFonts w:ascii="Times New Roman" w:eastAsia="Times New Roman" w:hAnsi="Times New Roman" w:cs="Times New Roman"/>
        </w:rPr>
        <w:t>sono conservate</w:t>
      </w:r>
      <w:r>
        <w:rPr>
          <w:rFonts w:ascii="Times New Roman" w:eastAsia="Times New Roman" w:hAnsi="Times New Roman" w:cs="Times New Roman"/>
        </w:rPr>
        <w:t>»</w:t>
      </w:r>
      <w:r w:rsidRPr="00582E6C">
        <w:rPr>
          <w:rFonts w:ascii="Times New Roman" w:eastAsia="Times New Roman" w:hAnsi="Times New Roman" w:cs="Times New Roman"/>
        </w:rPr>
        <w:t>.</w:t>
      </w:r>
    </w:p>
    <w:p w:rsidR="00582E6C" w:rsidRPr="00582E6C" w:rsidRDefault="00582E6C" w:rsidP="00582E6C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582E6C" w:rsidRDefault="00582E6C" w:rsidP="00582E6C">
      <w:pPr>
        <w:pStyle w:val="Normale1"/>
        <w:jc w:val="both"/>
        <w:rPr>
          <w:rFonts w:ascii="Times New Roman" w:eastAsia="Times New Roman" w:hAnsi="Times New Roman" w:cs="Times New Roman"/>
        </w:rPr>
      </w:pPr>
      <w:r w:rsidRPr="00582E6C">
        <w:rPr>
          <w:rFonts w:ascii="Times New Roman" w:eastAsia="Times New Roman" w:hAnsi="Times New Roman" w:cs="Times New Roman"/>
        </w:rPr>
        <w:t>Nell'</w:t>
      </w:r>
      <w:r w:rsidRPr="00582E6C">
        <w:rPr>
          <w:rFonts w:ascii="Times New Roman" w:eastAsia="Times New Roman" w:hAnsi="Times New Roman" w:cs="Times New Roman"/>
          <w:b/>
        </w:rPr>
        <w:t xml:space="preserve">Aula 1 della Pftim </w:t>
      </w:r>
      <w:r w:rsidRPr="00582E6C">
        <w:rPr>
          <w:rFonts w:ascii="Times New Roman" w:eastAsia="Times New Roman" w:hAnsi="Times New Roman" w:cs="Times New Roman"/>
        </w:rPr>
        <w:t xml:space="preserve">i partecipanti potranno incontrare i direttori della Scuola ma anche i docenti, ascoltare la presentazione dei corsi e porre eventuali domande sul percorso formativo che consente di conseguire un </w:t>
      </w:r>
      <w:r w:rsidRPr="00582E6C">
        <w:rPr>
          <w:rFonts w:ascii="Times New Roman" w:eastAsia="Times New Roman" w:hAnsi="Times New Roman" w:cs="Times New Roman"/>
          <w:b/>
        </w:rPr>
        <w:t>titolo unico</w:t>
      </w:r>
      <w:r w:rsidRPr="00582E6C">
        <w:rPr>
          <w:rFonts w:ascii="Times New Roman" w:eastAsia="Times New Roman" w:hAnsi="Times New Roman" w:cs="Times New Roman"/>
        </w:rPr>
        <w:t xml:space="preserve"> in Italia, quello di </w:t>
      </w:r>
      <w:r w:rsidRPr="00582E6C">
        <w:rPr>
          <w:rFonts w:ascii="Times New Roman" w:eastAsia="Times New Roman" w:hAnsi="Times New Roman" w:cs="Times New Roman"/>
          <w:b/>
        </w:rPr>
        <w:t>Esperto di arte e teologia</w:t>
      </w:r>
      <w:r w:rsidRPr="00582E6C">
        <w:rPr>
          <w:rFonts w:ascii="Times New Roman" w:eastAsia="Times New Roman" w:hAnsi="Times New Roman" w:cs="Times New Roman"/>
        </w:rPr>
        <w:t xml:space="preserve">, conferito con il Nulla osta della Congregazione per l'educazione cattolica. </w:t>
      </w:r>
      <w:r w:rsidR="00E073C6">
        <w:rPr>
          <w:rFonts w:ascii="Times New Roman" w:eastAsia="Times New Roman" w:hAnsi="Times New Roman" w:cs="Times New Roman"/>
        </w:rPr>
        <w:t xml:space="preserve">Anche quanti si collegheranno </w:t>
      </w:r>
      <w:hyperlink r:id="rId7" w:history="1">
        <w:r w:rsidR="00E073C6" w:rsidRPr="00364F0D">
          <w:rPr>
            <w:rStyle w:val="Collegamentoipertestuale"/>
            <w:rFonts w:ascii="Times New Roman" w:eastAsia="Times New Roman" w:hAnsi="Times New Roman" w:cs="Times New Roman"/>
            <w:color w:val="3333FF"/>
          </w:rPr>
          <w:t>all’</w:t>
        </w:r>
        <w:r w:rsidR="001A3AAA" w:rsidRPr="00364F0D">
          <w:rPr>
            <w:rStyle w:val="Collegamentoipertestuale"/>
            <w:rFonts w:ascii="Times New Roman" w:eastAsia="Times New Roman" w:hAnsi="Times New Roman" w:cs="Times New Roman"/>
            <w:color w:val="3333FF"/>
          </w:rPr>
          <w:t>aula virtuale</w:t>
        </w:r>
      </w:hyperlink>
      <w:r w:rsidR="00E073C6">
        <w:rPr>
          <w:rFonts w:ascii="Times New Roman" w:eastAsia="Times New Roman" w:hAnsi="Times New Roman" w:cs="Times New Roman"/>
        </w:rPr>
        <w:t xml:space="preserve"> per seguire </w:t>
      </w:r>
      <w:r w:rsidR="00CF6ECB">
        <w:rPr>
          <w:rFonts w:ascii="Times New Roman" w:eastAsia="Times New Roman" w:hAnsi="Times New Roman" w:cs="Times New Roman"/>
        </w:rPr>
        <w:t xml:space="preserve">a distanza </w:t>
      </w:r>
      <w:r w:rsidR="00E073C6">
        <w:rPr>
          <w:rFonts w:ascii="Times New Roman" w:eastAsia="Times New Roman" w:hAnsi="Times New Roman" w:cs="Times New Roman"/>
        </w:rPr>
        <w:t>la gio</w:t>
      </w:r>
      <w:r w:rsidR="00CF6ECB">
        <w:rPr>
          <w:rFonts w:ascii="Times New Roman" w:eastAsia="Times New Roman" w:hAnsi="Times New Roman" w:cs="Times New Roman"/>
        </w:rPr>
        <w:t>rnata di orientamento</w:t>
      </w:r>
      <w:r w:rsidR="00E073C6">
        <w:rPr>
          <w:rFonts w:ascii="Times New Roman" w:eastAsia="Times New Roman" w:hAnsi="Times New Roman" w:cs="Times New Roman"/>
        </w:rPr>
        <w:t xml:space="preserve">, avranno la possibilità </w:t>
      </w:r>
      <w:r w:rsidR="00A678A8">
        <w:rPr>
          <w:rFonts w:ascii="Times New Roman" w:eastAsia="Times New Roman" w:hAnsi="Times New Roman" w:cs="Times New Roman"/>
        </w:rPr>
        <w:t>di interagire con i docenti.</w:t>
      </w:r>
    </w:p>
    <w:p w:rsidR="00A678A8" w:rsidRDefault="00A678A8" w:rsidP="00582E6C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A678A8" w:rsidRDefault="008E01AE" w:rsidP="00582E6C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«La Scuola oltre a rappresentare</w:t>
      </w:r>
      <w:r w:rsidR="00A678A8"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725C88">
          <w:rPr>
            <w:rStyle w:val="Collegamentoipertestuale"/>
            <w:rFonts w:ascii="Times New Roman" w:eastAsia="Times New Roman" w:hAnsi="Times New Roman" w:cs="Times New Roman"/>
          </w:rPr>
          <w:t xml:space="preserve">un </w:t>
        </w:r>
        <w:r w:rsidRPr="00725C88">
          <w:rPr>
            <w:rStyle w:val="Collegamentoipertestuale"/>
            <w:rFonts w:ascii="Times New Roman" w:eastAsia="Times New Roman" w:hAnsi="Times New Roman" w:cs="Times New Roman"/>
            <w:i/>
          </w:rPr>
          <w:t>unicum</w:t>
        </w:r>
        <w:r w:rsidRPr="00725C88">
          <w:rPr>
            <w:rStyle w:val="Collegamentoipertestuale"/>
            <w:rFonts w:ascii="Times New Roman" w:eastAsia="Times New Roman" w:hAnsi="Times New Roman" w:cs="Times New Roman"/>
          </w:rPr>
          <w:t xml:space="preserve"> </w:t>
        </w:r>
        <w:r w:rsidR="00A678A8" w:rsidRPr="00725C88">
          <w:rPr>
            <w:rStyle w:val="Collegamentoipertestuale"/>
            <w:rFonts w:ascii="Times New Roman" w:eastAsia="Times New Roman" w:hAnsi="Times New Roman" w:cs="Times New Roman"/>
          </w:rPr>
          <w:t xml:space="preserve">nel panorama </w:t>
        </w:r>
        <w:r w:rsidR="00EC37FC" w:rsidRPr="00725C88">
          <w:rPr>
            <w:rStyle w:val="Collegamentoipertestuale"/>
            <w:rFonts w:ascii="Times New Roman" w:eastAsia="Times New Roman" w:hAnsi="Times New Roman" w:cs="Times New Roman"/>
          </w:rPr>
          <w:t>accademico</w:t>
        </w:r>
        <w:r w:rsidR="00A678A8" w:rsidRPr="00725C88">
          <w:rPr>
            <w:rStyle w:val="Collegamentoipertestuale"/>
            <w:rFonts w:ascii="Times New Roman" w:eastAsia="Times New Roman" w:hAnsi="Times New Roman" w:cs="Times New Roman"/>
          </w:rPr>
          <w:t xml:space="preserve"> italiano e internazionale</w:t>
        </w:r>
      </w:hyperlink>
      <w:r w:rsidR="00A678A8">
        <w:rPr>
          <w:rFonts w:ascii="Times New Roman" w:eastAsia="Times New Roman" w:hAnsi="Times New Roman" w:cs="Times New Roman"/>
        </w:rPr>
        <w:t xml:space="preserve"> – spiegano i condirettori – è una realtà che</w:t>
      </w:r>
      <w:r w:rsidR="00504611">
        <w:rPr>
          <w:rFonts w:ascii="Times New Roman" w:eastAsia="Times New Roman" w:hAnsi="Times New Roman" w:cs="Times New Roman"/>
        </w:rPr>
        <w:t xml:space="preserve"> fa del </w:t>
      </w:r>
      <w:r w:rsidR="00504611" w:rsidRPr="00F62E3A">
        <w:rPr>
          <w:rFonts w:ascii="Times New Roman" w:eastAsia="Times New Roman" w:hAnsi="Times New Roman" w:cs="Times New Roman"/>
          <w:b/>
        </w:rPr>
        <w:t xml:space="preserve">dialogo tra docenti e allievi </w:t>
      </w:r>
      <w:r w:rsidR="00504611">
        <w:rPr>
          <w:rFonts w:ascii="Times New Roman" w:eastAsia="Times New Roman" w:hAnsi="Times New Roman" w:cs="Times New Roman"/>
        </w:rPr>
        <w:t>un punto di forza per il miglioramento della propria azione</w:t>
      </w:r>
      <w:r w:rsidR="00EC37FC">
        <w:rPr>
          <w:rFonts w:ascii="Times New Roman" w:eastAsia="Times New Roman" w:hAnsi="Times New Roman" w:cs="Times New Roman"/>
        </w:rPr>
        <w:t xml:space="preserve"> formativa. Anche l’attivazione di </w:t>
      </w:r>
      <w:r w:rsidR="00EC37FC" w:rsidRPr="00F62E3A">
        <w:rPr>
          <w:rFonts w:ascii="Times New Roman" w:eastAsia="Times New Roman" w:hAnsi="Times New Roman" w:cs="Times New Roman"/>
          <w:b/>
        </w:rPr>
        <w:t>nuovi corsi</w:t>
      </w:r>
      <w:r w:rsidR="00EC37FC">
        <w:rPr>
          <w:rFonts w:ascii="Times New Roman" w:eastAsia="Times New Roman" w:hAnsi="Times New Roman" w:cs="Times New Roman"/>
        </w:rPr>
        <w:t xml:space="preserve">, </w:t>
      </w:r>
      <w:r w:rsidR="00593748">
        <w:rPr>
          <w:rFonts w:ascii="Times New Roman" w:eastAsia="Times New Roman" w:hAnsi="Times New Roman" w:cs="Times New Roman"/>
        </w:rPr>
        <w:t xml:space="preserve">– </w:t>
      </w:r>
      <w:r w:rsidR="00EC37FC">
        <w:rPr>
          <w:rFonts w:ascii="Times New Roman" w:eastAsia="Times New Roman" w:hAnsi="Times New Roman" w:cs="Times New Roman"/>
        </w:rPr>
        <w:t>dedicati a fotografia, a</w:t>
      </w:r>
      <w:r w:rsidR="00A678A8" w:rsidRPr="00A678A8">
        <w:rPr>
          <w:rFonts w:ascii="Times New Roman" w:eastAsia="Times New Roman" w:hAnsi="Times New Roman" w:cs="Times New Roman"/>
        </w:rPr>
        <w:t>nalisi</w:t>
      </w:r>
      <w:r w:rsidR="00EC37FC">
        <w:rPr>
          <w:rFonts w:ascii="Times New Roman" w:eastAsia="Times New Roman" w:hAnsi="Times New Roman" w:cs="Times New Roman"/>
        </w:rPr>
        <w:t xml:space="preserve"> del cinema e dell'audiovisivo, architettura virtuale, e</w:t>
      </w:r>
      <w:r w:rsidR="00A678A8" w:rsidRPr="00A678A8">
        <w:rPr>
          <w:rFonts w:ascii="Times New Roman" w:eastAsia="Times New Roman" w:hAnsi="Times New Roman" w:cs="Times New Roman"/>
        </w:rPr>
        <w:t>lab</w:t>
      </w:r>
      <w:r w:rsidR="00EC37FC">
        <w:rPr>
          <w:rFonts w:ascii="Times New Roman" w:eastAsia="Times New Roman" w:hAnsi="Times New Roman" w:cs="Times New Roman"/>
        </w:rPr>
        <w:t xml:space="preserve">orazione digitale dell'immagine, progettazione </w:t>
      </w:r>
      <w:r w:rsidR="00CF6ECB">
        <w:rPr>
          <w:rFonts w:ascii="Times New Roman" w:eastAsia="Times New Roman" w:hAnsi="Times New Roman" w:cs="Times New Roman"/>
        </w:rPr>
        <w:t xml:space="preserve">di </w:t>
      </w:r>
      <w:r w:rsidR="00EC37FC">
        <w:rPr>
          <w:rFonts w:ascii="Times New Roman" w:eastAsia="Times New Roman" w:hAnsi="Times New Roman" w:cs="Times New Roman"/>
        </w:rPr>
        <w:t>spazi sonori</w:t>
      </w:r>
      <w:r w:rsidR="00593748">
        <w:rPr>
          <w:rFonts w:ascii="Times New Roman" w:eastAsia="Times New Roman" w:hAnsi="Times New Roman" w:cs="Times New Roman"/>
        </w:rPr>
        <w:t xml:space="preserve"> –</w:t>
      </w:r>
      <w:r w:rsidR="00EC37FC">
        <w:rPr>
          <w:rFonts w:ascii="Times New Roman" w:eastAsia="Times New Roman" w:hAnsi="Times New Roman" w:cs="Times New Roman"/>
        </w:rPr>
        <w:t xml:space="preserve"> </w:t>
      </w:r>
      <w:r w:rsidR="00CF6ECB">
        <w:rPr>
          <w:rFonts w:ascii="Times New Roman" w:eastAsia="Times New Roman" w:hAnsi="Times New Roman" w:cs="Times New Roman"/>
        </w:rPr>
        <w:t>è</w:t>
      </w:r>
      <w:r w:rsidR="00EC37FC">
        <w:rPr>
          <w:rFonts w:ascii="Times New Roman" w:eastAsia="Times New Roman" w:hAnsi="Times New Roman" w:cs="Times New Roman"/>
        </w:rPr>
        <w:t xml:space="preserve"> frutto del continuo confronto tra professori e studenti che, non va dimenticato, sono già tutti professionisti, tutti portatori di esperienze lavorative e formative di valore». </w:t>
      </w:r>
    </w:p>
    <w:p w:rsidR="00EC37FC" w:rsidRDefault="00EC37FC" w:rsidP="00582E6C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77128B" w:rsidRDefault="00A678A8" w:rsidP="00E073C6">
      <w:pPr>
        <w:pStyle w:val="Normale1"/>
        <w:jc w:val="both"/>
        <w:rPr>
          <w:rFonts w:ascii="Times New Roman" w:eastAsia="Times New Roman" w:hAnsi="Times New Roman" w:cs="Times New Roman"/>
        </w:rPr>
      </w:pPr>
      <w:r w:rsidRPr="00582E6C">
        <w:rPr>
          <w:rFonts w:ascii="Times New Roman" w:eastAsia="Times New Roman" w:hAnsi="Times New Roman" w:cs="Times New Roman"/>
        </w:rPr>
        <w:t xml:space="preserve">Il percorso </w:t>
      </w:r>
      <w:r w:rsidR="001A3AAA">
        <w:rPr>
          <w:rFonts w:ascii="Times New Roman" w:eastAsia="Times New Roman" w:hAnsi="Times New Roman" w:cs="Times New Roman"/>
        </w:rPr>
        <w:t>di specializzazione</w:t>
      </w:r>
      <w:r w:rsidRPr="00582E6C">
        <w:rPr>
          <w:rFonts w:ascii="Times New Roman" w:eastAsia="Times New Roman" w:hAnsi="Times New Roman" w:cs="Times New Roman"/>
        </w:rPr>
        <w:t xml:space="preserve"> promosso dalla Scuola di Alta Formazione di Arte e Teologia conferisce </w:t>
      </w:r>
      <w:r w:rsidRPr="00F62E3A">
        <w:rPr>
          <w:rFonts w:ascii="Times New Roman" w:eastAsia="Times New Roman" w:hAnsi="Times New Roman" w:cs="Times New Roman"/>
          <w:b/>
        </w:rPr>
        <w:t>60 crediti Ects</w:t>
      </w:r>
      <w:r w:rsidRPr="00582E6C">
        <w:rPr>
          <w:rFonts w:ascii="Times New Roman" w:eastAsia="Times New Roman" w:hAnsi="Times New Roman" w:cs="Times New Roman"/>
        </w:rPr>
        <w:t xml:space="preserve"> ed è accreditato presso il Miur.</w:t>
      </w:r>
      <w:r w:rsidR="00DF3D11">
        <w:rPr>
          <w:rFonts w:ascii="Times New Roman" w:eastAsia="Times New Roman" w:hAnsi="Times New Roman" w:cs="Times New Roman"/>
        </w:rPr>
        <w:t xml:space="preserve"> </w:t>
      </w:r>
    </w:p>
    <w:p w:rsidR="0077128B" w:rsidRDefault="0077128B" w:rsidP="00E073C6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B71035" w:rsidRDefault="00582E6C" w:rsidP="00E073C6">
      <w:pPr>
        <w:pStyle w:val="Normale1"/>
        <w:jc w:val="both"/>
        <w:rPr>
          <w:rFonts w:ascii="Times New Roman" w:eastAsia="Times New Roman" w:hAnsi="Times New Roman" w:cs="Times New Roman"/>
        </w:rPr>
      </w:pPr>
      <w:r w:rsidRPr="00582E6C">
        <w:rPr>
          <w:rFonts w:ascii="Times New Roman" w:eastAsia="Times New Roman" w:hAnsi="Times New Roman" w:cs="Times New Roman"/>
        </w:rPr>
        <w:t>La Scuola</w:t>
      </w:r>
      <w:r w:rsidR="00DF3D11">
        <w:rPr>
          <w:rFonts w:ascii="Times New Roman" w:eastAsia="Times New Roman" w:hAnsi="Times New Roman" w:cs="Times New Roman"/>
        </w:rPr>
        <w:t xml:space="preserve"> </w:t>
      </w:r>
      <w:r w:rsidR="0077128B">
        <w:rPr>
          <w:rFonts w:ascii="Times New Roman" w:eastAsia="Times New Roman" w:hAnsi="Times New Roman" w:cs="Times New Roman"/>
        </w:rPr>
        <w:t xml:space="preserve">ha </w:t>
      </w:r>
      <w:r w:rsidRPr="00582E6C">
        <w:rPr>
          <w:rFonts w:ascii="Times New Roman" w:eastAsia="Times New Roman" w:hAnsi="Times New Roman" w:cs="Times New Roman"/>
        </w:rPr>
        <w:t>anche</w:t>
      </w:r>
      <w:r w:rsidR="0077128B">
        <w:rPr>
          <w:rFonts w:ascii="Times New Roman" w:eastAsia="Times New Roman" w:hAnsi="Times New Roman" w:cs="Times New Roman"/>
        </w:rPr>
        <w:t xml:space="preserve"> </w:t>
      </w:r>
      <w:r w:rsidR="00026D4E">
        <w:rPr>
          <w:rFonts w:ascii="Times New Roman" w:eastAsia="Times New Roman" w:hAnsi="Times New Roman" w:cs="Times New Roman"/>
        </w:rPr>
        <w:t>attivato</w:t>
      </w:r>
      <w:r w:rsidRPr="00582E6C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Pr="00582E6C">
          <w:rPr>
            <w:rStyle w:val="Collegamentoipertestuale"/>
            <w:rFonts w:ascii="Times New Roman" w:eastAsia="Times New Roman" w:hAnsi="Times New Roman" w:cs="Times New Roman"/>
          </w:rPr>
          <w:t xml:space="preserve">convenzioni </w:t>
        </w:r>
        <w:r w:rsidR="00DF3D11">
          <w:rPr>
            <w:rStyle w:val="Collegamentoipertestuale"/>
            <w:rFonts w:ascii="Times New Roman" w:eastAsia="Times New Roman" w:hAnsi="Times New Roman" w:cs="Times New Roman"/>
          </w:rPr>
          <w:t xml:space="preserve">per tirocini </w:t>
        </w:r>
        <w:r w:rsidRPr="00582E6C">
          <w:rPr>
            <w:rStyle w:val="Collegamentoipertestuale"/>
            <w:rFonts w:ascii="Times New Roman" w:eastAsia="Times New Roman" w:hAnsi="Times New Roman" w:cs="Times New Roman"/>
          </w:rPr>
          <w:t>extracurriculari</w:t>
        </w:r>
      </w:hyperlink>
      <w:r w:rsidR="00F12017">
        <w:rPr>
          <w:rFonts w:ascii="Times New Roman" w:eastAsia="Times New Roman" w:hAnsi="Times New Roman" w:cs="Times New Roman"/>
        </w:rPr>
        <w:t xml:space="preserve"> con</w:t>
      </w:r>
      <w:r w:rsidR="00E073C6">
        <w:rPr>
          <w:rFonts w:ascii="Times New Roman" w:eastAsia="Times New Roman" w:hAnsi="Times New Roman" w:cs="Times New Roman"/>
        </w:rPr>
        <w:t xml:space="preserve"> l</w:t>
      </w:r>
      <w:r>
        <w:rPr>
          <w:rFonts w:ascii="Times New Roman" w:eastAsia="Times New Roman" w:hAnsi="Times New Roman" w:cs="Times New Roman"/>
        </w:rPr>
        <w:t>’Ufficio beni culturali della Diocesi di Napoli, il M</w:t>
      </w:r>
      <w:r w:rsidRPr="00582E6C">
        <w:rPr>
          <w:rFonts w:ascii="Times New Roman" w:eastAsia="Times New Roman" w:hAnsi="Times New Roman" w:cs="Times New Roman"/>
        </w:rPr>
        <w:t xml:space="preserve">useo </w:t>
      </w:r>
      <w:r>
        <w:rPr>
          <w:rFonts w:ascii="Times New Roman" w:eastAsia="Times New Roman" w:hAnsi="Times New Roman" w:cs="Times New Roman"/>
        </w:rPr>
        <w:t>P</w:t>
      </w:r>
      <w:r w:rsidRPr="00582E6C">
        <w:rPr>
          <w:rFonts w:ascii="Times New Roman" w:eastAsia="Times New Roman" w:hAnsi="Times New Roman" w:cs="Times New Roman"/>
        </w:rPr>
        <w:t xml:space="preserve">inacoteca </w:t>
      </w:r>
      <w:r>
        <w:rPr>
          <w:rFonts w:ascii="Times New Roman" w:eastAsia="Times New Roman" w:hAnsi="Times New Roman" w:cs="Times New Roman"/>
        </w:rPr>
        <w:t>S</w:t>
      </w:r>
      <w:r w:rsidRPr="00582E6C">
        <w:rPr>
          <w:rFonts w:ascii="Times New Roman" w:eastAsia="Times New Roman" w:hAnsi="Times New Roman" w:cs="Times New Roman"/>
        </w:rPr>
        <w:t>ant’</w:t>
      </w:r>
      <w:r>
        <w:rPr>
          <w:rFonts w:ascii="Times New Roman" w:eastAsia="Times New Roman" w:hAnsi="Times New Roman" w:cs="Times New Roman"/>
        </w:rPr>
        <w:t>E</w:t>
      </w:r>
      <w:r w:rsidRPr="00582E6C">
        <w:rPr>
          <w:rFonts w:ascii="Times New Roman" w:eastAsia="Times New Roman" w:hAnsi="Times New Roman" w:cs="Times New Roman"/>
        </w:rPr>
        <w:t>gidio</w:t>
      </w:r>
      <w:r w:rsidR="00067540">
        <w:rPr>
          <w:rFonts w:ascii="Times New Roman" w:eastAsia="Times New Roman" w:hAnsi="Times New Roman" w:cs="Times New Roman"/>
        </w:rPr>
        <w:t>-</w:t>
      </w:r>
      <w:r w:rsidR="00CF6ECB">
        <w:rPr>
          <w:rFonts w:ascii="Times New Roman" w:eastAsia="Times New Roman" w:hAnsi="Times New Roman" w:cs="Times New Roman"/>
        </w:rPr>
        <w:t xml:space="preserve">Convento </w:t>
      </w:r>
      <w:r>
        <w:rPr>
          <w:rFonts w:ascii="Times New Roman" w:eastAsia="Times New Roman" w:hAnsi="Times New Roman" w:cs="Times New Roman"/>
        </w:rPr>
        <w:t>San Pasquale B</w:t>
      </w:r>
      <w:r w:rsidR="00CF6ECB">
        <w:rPr>
          <w:rFonts w:ascii="Times New Roman" w:eastAsia="Times New Roman" w:hAnsi="Times New Roman" w:cs="Times New Roman"/>
        </w:rPr>
        <w:t>aylon</w:t>
      </w:r>
      <w:r w:rsidRPr="00582E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Taranto, la cooperativa </w:t>
      </w:r>
      <w:r w:rsidRPr="00582E6C">
        <w:rPr>
          <w:rFonts w:ascii="Times New Roman" w:eastAsia="Times New Roman" w:hAnsi="Times New Roman" w:cs="Times New Roman"/>
        </w:rPr>
        <w:t xml:space="preserve">Scatola Cultura </w:t>
      </w:r>
      <w:r>
        <w:rPr>
          <w:rFonts w:ascii="Times New Roman" w:eastAsia="Times New Roman" w:hAnsi="Times New Roman" w:cs="Times New Roman"/>
        </w:rPr>
        <w:t>Scs</w:t>
      </w:r>
      <w:r w:rsidRPr="00582E6C">
        <w:rPr>
          <w:rFonts w:ascii="Times New Roman" w:eastAsia="Times New Roman" w:hAnsi="Times New Roman" w:cs="Times New Roman"/>
        </w:rPr>
        <w:t xml:space="preserve"> Onlus</w:t>
      </w:r>
      <w:r>
        <w:rPr>
          <w:rFonts w:ascii="Times New Roman" w:eastAsia="Times New Roman" w:hAnsi="Times New Roman" w:cs="Times New Roman"/>
        </w:rPr>
        <w:t xml:space="preserve"> di Chiampo</w:t>
      </w:r>
      <w:r w:rsidR="00CF6ECB">
        <w:rPr>
          <w:rFonts w:ascii="Times New Roman" w:eastAsia="Times New Roman" w:hAnsi="Times New Roman" w:cs="Times New Roman"/>
        </w:rPr>
        <w:t xml:space="preserve"> (VI)</w:t>
      </w:r>
      <w:r w:rsidR="00E073C6">
        <w:rPr>
          <w:rFonts w:ascii="Times New Roman" w:eastAsia="Times New Roman" w:hAnsi="Times New Roman" w:cs="Times New Roman"/>
        </w:rPr>
        <w:t xml:space="preserve"> e</w:t>
      </w:r>
      <w:r>
        <w:rPr>
          <w:rFonts w:ascii="Times New Roman" w:eastAsia="Times New Roman" w:hAnsi="Times New Roman" w:cs="Times New Roman"/>
        </w:rPr>
        <w:t xml:space="preserve"> </w:t>
      </w:r>
      <w:r w:rsidR="00334281">
        <w:rPr>
          <w:rFonts w:ascii="Times New Roman" w:eastAsia="Times New Roman" w:hAnsi="Times New Roman" w:cs="Times New Roman"/>
        </w:rPr>
        <w:t>l’a</w:t>
      </w:r>
      <w:r w:rsidR="00334281" w:rsidRPr="00334281">
        <w:rPr>
          <w:rFonts w:ascii="Times New Roman" w:eastAsia="Times New Roman" w:hAnsi="Times New Roman" w:cs="Times New Roman"/>
        </w:rPr>
        <w:t>ssociazione Amici degli Archivi Onlus</w:t>
      </w:r>
      <w:r w:rsidR="00CF6ECB">
        <w:rPr>
          <w:rFonts w:ascii="Times New Roman" w:eastAsia="Times New Roman" w:hAnsi="Times New Roman" w:cs="Times New Roman"/>
        </w:rPr>
        <w:t xml:space="preserve"> di Napoli</w:t>
      </w:r>
      <w:r w:rsidR="00F12017">
        <w:rPr>
          <w:rFonts w:ascii="Times New Roman" w:eastAsia="Times New Roman" w:hAnsi="Times New Roman" w:cs="Times New Roman"/>
        </w:rPr>
        <w:t>. L</w:t>
      </w:r>
      <w:r w:rsidR="00B72ABA">
        <w:rPr>
          <w:rFonts w:ascii="Times New Roman" w:eastAsia="Times New Roman" w:hAnsi="Times New Roman" w:cs="Times New Roman"/>
        </w:rPr>
        <w:t xml:space="preserve">e intese </w:t>
      </w:r>
      <w:r w:rsidR="00E073C6" w:rsidRPr="00582E6C">
        <w:rPr>
          <w:rFonts w:ascii="Times New Roman" w:eastAsia="Times New Roman" w:hAnsi="Times New Roman" w:cs="Times New Roman"/>
        </w:rPr>
        <w:t>consentiranno agli allievi di mettere immedi</w:t>
      </w:r>
      <w:r w:rsidR="00E073C6">
        <w:rPr>
          <w:rFonts w:ascii="Times New Roman" w:eastAsia="Times New Roman" w:hAnsi="Times New Roman" w:cs="Times New Roman"/>
        </w:rPr>
        <w:t xml:space="preserve">atamente in pratica quanto appreso. </w:t>
      </w:r>
    </w:p>
    <w:p w:rsidR="00B71035" w:rsidRDefault="00B71035" w:rsidP="00E073C6">
      <w:pPr>
        <w:pStyle w:val="Normale1"/>
        <w:jc w:val="both"/>
        <w:rPr>
          <w:rFonts w:ascii="Times New Roman" w:eastAsia="Times New Roman" w:hAnsi="Times New Roman" w:cs="Times New Roman"/>
        </w:rPr>
      </w:pPr>
    </w:p>
    <w:p w:rsidR="00582E6C" w:rsidRPr="00582E6C" w:rsidRDefault="0076763F" w:rsidP="00582E6C">
      <w:pPr>
        <w:pStyle w:val="Normale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Anche p</w:t>
      </w:r>
      <w:r w:rsidR="00026D4E">
        <w:rPr>
          <w:rFonts w:ascii="Times New Roman" w:eastAsia="Times New Roman" w:hAnsi="Times New Roman" w:cs="Times New Roman"/>
        </w:rPr>
        <w:t>er il nuovo Anno Accademico</w:t>
      </w:r>
      <w:r>
        <w:rPr>
          <w:rFonts w:ascii="Times New Roman" w:eastAsia="Times New Roman" w:hAnsi="Times New Roman" w:cs="Times New Roman"/>
        </w:rPr>
        <w:t xml:space="preserve">, dato il successo degli scorsi anni, saranno </w:t>
      </w:r>
      <w:r w:rsidR="00523EA3">
        <w:rPr>
          <w:rFonts w:ascii="Times New Roman" w:eastAsia="Times New Roman" w:hAnsi="Times New Roman" w:cs="Times New Roman"/>
        </w:rPr>
        <w:t xml:space="preserve">inoltre </w:t>
      </w:r>
      <w:r>
        <w:rPr>
          <w:rFonts w:ascii="Times New Roman" w:eastAsia="Times New Roman" w:hAnsi="Times New Roman" w:cs="Times New Roman"/>
        </w:rPr>
        <w:t>riproposti</w:t>
      </w:r>
      <w:r w:rsidR="00663809">
        <w:rPr>
          <w:rFonts w:ascii="Times New Roman" w:eastAsia="Times New Roman" w:hAnsi="Times New Roman" w:cs="Times New Roman"/>
        </w:rPr>
        <w:t xml:space="preserve"> due </w:t>
      </w:r>
      <w:r w:rsidR="00663809" w:rsidRPr="00F62E3A">
        <w:rPr>
          <w:rFonts w:ascii="Times New Roman" w:eastAsia="Times New Roman" w:hAnsi="Times New Roman" w:cs="Times New Roman"/>
          <w:b/>
        </w:rPr>
        <w:t xml:space="preserve">Corsi di </w:t>
      </w:r>
      <w:r w:rsidR="00793B4E" w:rsidRPr="00F62E3A">
        <w:rPr>
          <w:rFonts w:ascii="Times New Roman" w:eastAsia="Times New Roman" w:hAnsi="Times New Roman" w:cs="Times New Roman"/>
          <w:b/>
        </w:rPr>
        <w:t>Alta formazione</w:t>
      </w:r>
      <w:r w:rsidR="00793B4E">
        <w:rPr>
          <w:rFonts w:ascii="Times New Roman" w:eastAsia="Times New Roman" w:hAnsi="Times New Roman" w:cs="Times New Roman"/>
        </w:rPr>
        <w:t xml:space="preserve"> dedicati</w:t>
      </w:r>
      <w:r w:rsidR="00CF6ECB">
        <w:rPr>
          <w:rFonts w:ascii="Times New Roman" w:eastAsia="Times New Roman" w:hAnsi="Times New Roman" w:cs="Times New Roman"/>
        </w:rPr>
        <w:t xml:space="preserve"> uno</w:t>
      </w:r>
      <w:r w:rsidR="0077128B">
        <w:rPr>
          <w:rFonts w:ascii="Times New Roman" w:eastAsia="Times New Roman" w:hAnsi="Times New Roman" w:cs="Times New Roman"/>
        </w:rPr>
        <w:t xml:space="preserve"> all’</w:t>
      </w:r>
      <w:r w:rsidR="0077128B" w:rsidRPr="00F62E3A">
        <w:rPr>
          <w:rFonts w:ascii="Times New Roman" w:eastAsia="Times New Roman" w:hAnsi="Times New Roman" w:cs="Times New Roman"/>
          <w:b/>
        </w:rPr>
        <w:t>insegnamento della religione con l’art</w:t>
      </w:r>
      <w:r w:rsidR="00765098" w:rsidRPr="00F62E3A">
        <w:rPr>
          <w:rFonts w:ascii="Times New Roman" w:eastAsia="Times New Roman" w:hAnsi="Times New Roman" w:cs="Times New Roman"/>
          <w:b/>
        </w:rPr>
        <w:t>e</w:t>
      </w:r>
      <w:r w:rsidR="00CF6ECB">
        <w:rPr>
          <w:rFonts w:ascii="Times New Roman" w:eastAsia="Times New Roman" w:hAnsi="Times New Roman" w:cs="Times New Roman"/>
        </w:rPr>
        <w:t xml:space="preserve">, </w:t>
      </w:r>
      <w:r w:rsidR="00793B4E">
        <w:rPr>
          <w:rFonts w:ascii="Times New Roman" w:eastAsia="Times New Roman" w:hAnsi="Times New Roman" w:cs="Times New Roman"/>
        </w:rPr>
        <w:t>patrocinato dal Servizio Cei IRC,</w:t>
      </w:r>
      <w:r w:rsidR="00765098">
        <w:rPr>
          <w:rFonts w:ascii="Times New Roman" w:eastAsia="Times New Roman" w:hAnsi="Times New Roman" w:cs="Times New Roman"/>
        </w:rPr>
        <w:t xml:space="preserve"> </w:t>
      </w:r>
      <w:r w:rsidR="0077128B">
        <w:rPr>
          <w:rFonts w:ascii="Times New Roman" w:eastAsia="Times New Roman" w:hAnsi="Times New Roman" w:cs="Times New Roman"/>
        </w:rPr>
        <w:t>i</w:t>
      </w:r>
      <w:r w:rsidR="00DF3D11">
        <w:rPr>
          <w:rFonts w:ascii="Times New Roman" w:eastAsia="Times New Roman" w:hAnsi="Times New Roman" w:cs="Times New Roman"/>
        </w:rPr>
        <w:t xml:space="preserve">n </w:t>
      </w:r>
      <w:r w:rsidR="00DF3D11" w:rsidRPr="00DF3D11">
        <w:rPr>
          <w:rFonts w:ascii="Times New Roman" w:eastAsia="Times New Roman" w:hAnsi="Times New Roman" w:cs="Times New Roman"/>
        </w:rPr>
        <w:t>collaborazione con la Fondazione Culturale San Fedele di Milano</w:t>
      </w:r>
      <w:r w:rsidR="00793B4E">
        <w:rPr>
          <w:rFonts w:ascii="Times New Roman" w:eastAsia="Times New Roman" w:hAnsi="Times New Roman" w:cs="Times New Roman"/>
        </w:rPr>
        <w:t xml:space="preserve">, </w:t>
      </w:r>
      <w:r w:rsidR="00DF3D11" w:rsidRPr="00DF3D11">
        <w:rPr>
          <w:rFonts w:ascii="Times New Roman" w:eastAsia="Times New Roman" w:hAnsi="Times New Roman" w:cs="Times New Roman"/>
        </w:rPr>
        <w:t xml:space="preserve">l’Arcidiocesi di Salerno-Campagna-Acerno e l’Istituto </w:t>
      </w:r>
      <w:r w:rsidR="008E01AE">
        <w:rPr>
          <w:rFonts w:ascii="Times New Roman" w:eastAsia="Times New Roman" w:hAnsi="Times New Roman" w:cs="Times New Roman"/>
        </w:rPr>
        <w:t xml:space="preserve">Superiore di Scienze Religiose San Matteo </w:t>
      </w:r>
      <w:r w:rsidR="00DF3D11" w:rsidRPr="00DF3D11">
        <w:rPr>
          <w:rFonts w:ascii="Times New Roman" w:eastAsia="Times New Roman" w:hAnsi="Times New Roman" w:cs="Times New Roman"/>
        </w:rPr>
        <w:t>di Salerno</w:t>
      </w:r>
      <w:r w:rsidR="00CF6ECB">
        <w:rPr>
          <w:rFonts w:ascii="Times New Roman" w:eastAsia="Times New Roman" w:hAnsi="Times New Roman" w:cs="Times New Roman"/>
        </w:rPr>
        <w:t>,</w:t>
      </w:r>
      <w:r w:rsidR="00E52BA9">
        <w:rPr>
          <w:rFonts w:ascii="Times New Roman" w:eastAsia="Times New Roman" w:hAnsi="Times New Roman" w:cs="Times New Roman"/>
        </w:rPr>
        <w:t xml:space="preserve"> </w:t>
      </w:r>
      <w:r w:rsidR="00CF6ECB">
        <w:rPr>
          <w:rFonts w:ascii="Times New Roman" w:eastAsia="Times New Roman" w:hAnsi="Times New Roman" w:cs="Times New Roman"/>
        </w:rPr>
        <w:t>l’altro</w:t>
      </w:r>
      <w:r w:rsidR="00E52BA9">
        <w:rPr>
          <w:rFonts w:ascii="Times New Roman" w:eastAsia="Times New Roman" w:hAnsi="Times New Roman" w:cs="Times New Roman"/>
        </w:rPr>
        <w:t xml:space="preserve"> </w:t>
      </w:r>
      <w:r w:rsidR="00765098">
        <w:rPr>
          <w:rFonts w:ascii="Times New Roman" w:eastAsia="Times New Roman" w:hAnsi="Times New Roman" w:cs="Times New Roman"/>
        </w:rPr>
        <w:t xml:space="preserve">al </w:t>
      </w:r>
      <w:r w:rsidR="00765098" w:rsidRPr="00F62E3A">
        <w:rPr>
          <w:rFonts w:ascii="Times New Roman" w:eastAsia="Times New Roman" w:hAnsi="Times New Roman" w:cs="Times New Roman"/>
          <w:b/>
        </w:rPr>
        <w:t>lavoro di guida turistica</w:t>
      </w:r>
      <w:r w:rsidR="00765098">
        <w:rPr>
          <w:rFonts w:ascii="Times New Roman" w:eastAsia="Times New Roman" w:hAnsi="Times New Roman" w:cs="Times New Roman"/>
        </w:rPr>
        <w:t xml:space="preserve">, in collaborazione con l’Associazione Guide </w:t>
      </w:r>
      <w:r w:rsidR="00290DC2">
        <w:rPr>
          <w:rFonts w:ascii="Times New Roman" w:eastAsia="Times New Roman" w:hAnsi="Times New Roman" w:cs="Times New Roman"/>
        </w:rPr>
        <w:t xml:space="preserve">Turistiche </w:t>
      </w:r>
      <w:r w:rsidR="00D00376">
        <w:rPr>
          <w:rFonts w:ascii="Times New Roman" w:eastAsia="Times New Roman" w:hAnsi="Times New Roman" w:cs="Times New Roman"/>
        </w:rPr>
        <w:t>Campania</w:t>
      </w:r>
      <w:r w:rsidR="00290DC2">
        <w:rPr>
          <w:rFonts w:ascii="Times New Roman" w:eastAsia="Times New Roman" w:hAnsi="Times New Roman" w:cs="Times New Roman"/>
        </w:rPr>
        <w:t>.</w:t>
      </w:r>
      <w:r w:rsidR="002341E9">
        <w:rPr>
          <w:rFonts w:ascii="Times New Roman" w:eastAsia="Times New Roman" w:hAnsi="Times New Roman" w:cs="Times New Roman"/>
        </w:rPr>
        <w:t xml:space="preserve"> </w:t>
      </w:r>
    </w:p>
    <w:sectPr w:rsidR="00582E6C" w:rsidRPr="00582E6C" w:rsidSect="00B52216">
      <w:footerReference w:type="default" r:id="rId10"/>
      <w:pgSz w:w="1176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4906" w:rsidRDefault="00404906" w:rsidP="00B52216">
      <w:r>
        <w:separator/>
      </w:r>
    </w:p>
  </w:endnote>
  <w:endnote w:type="continuationSeparator" w:id="0">
    <w:p w:rsidR="00404906" w:rsidRDefault="00404906" w:rsidP="00B5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216" w:rsidRDefault="00B5221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</w:p>
  <w:p w:rsidR="00B52216" w:rsidRDefault="004F611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Mariangela Parisi</w:t>
    </w:r>
  </w:p>
  <w:p w:rsidR="00B52216" w:rsidRDefault="004F611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Cell.3891216434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4906" w:rsidRDefault="00404906" w:rsidP="00B52216">
      <w:r>
        <w:separator/>
      </w:r>
    </w:p>
  </w:footnote>
  <w:footnote w:type="continuationSeparator" w:id="0">
    <w:p w:rsidR="00404906" w:rsidRDefault="00404906" w:rsidP="00B52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16"/>
    <w:rsid w:val="00026D4E"/>
    <w:rsid w:val="00054B68"/>
    <w:rsid w:val="00067540"/>
    <w:rsid w:val="00092CC3"/>
    <w:rsid w:val="000C4844"/>
    <w:rsid w:val="000E064F"/>
    <w:rsid w:val="00167651"/>
    <w:rsid w:val="001A3AAA"/>
    <w:rsid w:val="001B7AC2"/>
    <w:rsid w:val="002341E9"/>
    <w:rsid w:val="00241C91"/>
    <w:rsid w:val="00290DC2"/>
    <w:rsid w:val="002A18EC"/>
    <w:rsid w:val="00334281"/>
    <w:rsid w:val="0034708E"/>
    <w:rsid w:val="00364F0D"/>
    <w:rsid w:val="003D45AC"/>
    <w:rsid w:val="003D5A9F"/>
    <w:rsid w:val="004001C0"/>
    <w:rsid w:val="00404906"/>
    <w:rsid w:val="00433D7C"/>
    <w:rsid w:val="004B11BC"/>
    <w:rsid w:val="004F6119"/>
    <w:rsid w:val="0050175C"/>
    <w:rsid w:val="00504611"/>
    <w:rsid w:val="00523EA3"/>
    <w:rsid w:val="005421A1"/>
    <w:rsid w:val="00582E6C"/>
    <w:rsid w:val="005847E2"/>
    <w:rsid w:val="00591EA7"/>
    <w:rsid w:val="00593748"/>
    <w:rsid w:val="00593CF5"/>
    <w:rsid w:val="005C76E0"/>
    <w:rsid w:val="005D48FA"/>
    <w:rsid w:val="005E5471"/>
    <w:rsid w:val="00614422"/>
    <w:rsid w:val="00644481"/>
    <w:rsid w:val="00651490"/>
    <w:rsid w:val="00663809"/>
    <w:rsid w:val="006A2463"/>
    <w:rsid w:val="006A351B"/>
    <w:rsid w:val="006C6F85"/>
    <w:rsid w:val="00702C59"/>
    <w:rsid w:val="00725C88"/>
    <w:rsid w:val="00765098"/>
    <w:rsid w:val="0076763F"/>
    <w:rsid w:val="0077128B"/>
    <w:rsid w:val="0077723C"/>
    <w:rsid w:val="00793B4E"/>
    <w:rsid w:val="007B1C9A"/>
    <w:rsid w:val="007D53A1"/>
    <w:rsid w:val="0084664E"/>
    <w:rsid w:val="008533D5"/>
    <w:rsid w:val="00865DBA"/>
    <w:rsid w:val="00885679"/>
    <w:rsid w:val="00895309"/>
    <w:rsid w:val="008A02E9"/>
    <w:rsid w:val="008E01AE"/>
    <w:rsid w:val="008E5C6F"/>
    <w:rsid w:val="0090187A"/>
    <w:rsid w:val="009701E0"/>
    <w:rsid w:val="0099780C"/>
    <w:rsid w:val="009C68D1"/>
    <w:rsid w:val="009D7962"/>
    <w:rsid w:val="009E0F78"/>
    <w:rsid w:val="00A26D8B"/>
    <w:rsid w:val="00A3333E"/>
    <w:rsid w:val="00A4612E"/>
    <w:rsid w:val="00A64860"/>
    <w:rsid w:val="00A678A8"/>
    <w:rsid w:val="00AA3676"/>
    <w:rsid w:val="00AB2457"/>
    <w:rsid w:val="00AD29BD"/>
    <w:rsid w:val="00B0064F"/>
    <w:rsid w:val="00B148F8"/>
    <w:rsid w:val="00B277E2"/>
    <w:rsid w:val="00B33422"/>
    <w:rsid w:val="00B52216"/>
    <w:rsid w:val="00B52D64"/>
    <w:rsid w:val="00B57211"/>
    <w:rsid w:val="00B62812"/>
    <w:rsid w:val="00B71035"/>
    <w:rsid w:val="00B72ABA"/>
    <w:rsid w:val="00BA6C8D"/>
    <w:rsid w:val="00BD1B30"/>
    <w:rsid w:val="00BE2405"/>
    <w:rsid w:val="00C16C17"/>
    <w:rsid w:val="00C211F8"/>
    <w:rsid w:val="00C37693"/>
    <w:rsid w:val="00CC7189"/>
    <w:rsid w:val="00CF29FE"/>
    <w:rsid w:val="00CF6ECB"/>
    <w:rsid w:val="00D00376"/>
    <w:rsid w:val="00D0475A"/>
    <w:rsid w:val="00D3368F"/>
    <w:rsid w:val="00DF152D"/>
    <w:rsid w:val="00DF3D11"/>
    <w:rsid w:val="00E073C6"/>
    <w:rsid w:val="00E52BA9"/>
    <w:rsid w:val="00E87A10"/>
    <w:rsid w:val="00E911C1"/>
    <w:rsid w:val="00EC37FC"/>
    <w:rsid w:val="00EC5F15"/>
    <w:rsid w:val="00F12017"/>
    <w:rsid w:val="00F31DE4"/>
    <w:rsid w:val="00F62E3A"/>
    <w:rsid w:val="00F97FF1"/>
    <w:rsid w:val="00FA2BEB"/>
    <w:rsid w:val="00FA6B3C"/>
    <w:rsid w:val="00FC796F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F8481-013B-49AD-AF0C-F934BAD0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457"/>
  </w:style>
  <w:style w:type="paragraph" w:styleId="Titolo1">
    <w:name w:val="heading 1"/>
    <w:basedOn w:val="Normale1"/>
    <w:next w:val="Normale1"/>
    <w:rsid w:val="00B522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B522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522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5221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B522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522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52216"/>
  </w:style>
  <w:style w:type="table" w:customStyle="1" w:styleId="TableNormal">
    <w:name w:val="Table Normal"/>
    <w:rsid w:val="00B522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B52216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B522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582E6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4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471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aarteteologia.it/news-ed-even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discite.webex.com/webappng/sites/tediscite/dashboard/pmr/av15.pftims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uolaarteteologia.i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cuolaarteteologia.it/convenzio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3282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Antonella Cardamone</cp:lastModifiedBy>
  <cp:revision>2</cp:revision>
  <cp:lastPrinted>2023-05-10T18:19:00Z</cp:lastPrinted>
  <dcterms:created xsi:type="dcterms:W3CDTF">2023-05-15T08:10:00Z</dcterms:created>
  <dcterms:modified xsi:type="dcterms:W3CDTF">2023-05-15T08:10:00Z</dcterms:modified>
</cp:coreProperties>
</file>