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00" w:rsidRDefault="00245A00"/>
    <w:p w:rsidR="0084143F" w:rsidRDefault="0084143F"/>
    <w:p w:rsidR="0084143F" w:rsidRDefault="0084143F">
      <w:pPr>
        <w:rPr>
          <w:b/>
        </w:rPr>
      </w:pPr>
      <w:r>
        <w:rPr>
          <w:b/>
        </w:rPr>
        <w:t>Il rapporto con il mondo del lavoro</w:t>
      </w:r>
    </w:p>
    <w:p w:rsidR="0084143F" w:rsidRDefault="0084143F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8"/>
        <w:gridCol w:w="2558"/>
        <w:gridCol w:w="4828"/>
      </w:tblGrid>
      <w:tr w:rsidR="0084143F" w:rsidTr="00C90B6E">
        <w:tc>
          <w:tcPr>
            <w:tcW w:w="2468" w:type="dxa"/>
          </w:tcPr>
          <w:p w:rsidR="0084143F" w:rsidRDefault="0084143F">
            <w:r>
              <w:t>Venezia</w:t>
            </w:r>
          </w:p>
        </w:tc>
        <w:tc>
          <w:tcPr>
            <w:tcW w:w="2558" w:type="dxa"/>
          </w:tcPr>
          <w:p w:rsidR="0084143F" w:rsidRDefault="0084143F">
            <w:r>
              <w:t>Patto diocesi-scuole per stage formativi tra turismo e cultura</w:t>
            </w:r>
          </w:p>
        </w:tc>
        <w:tc>
          <w:tcPr>
            <w:tcW w:w="4828" w:type="dxa"/>
          </w:tcPr>
          <w:p w:rsidR="0084143F" w:rsidRDefault="00C90B6E">
            <w:hyperlink r:id="rId5" w:history="1">
              <w:r w:rsidR="0084143F">
                <w:rPr>
                  <w:rStyle w:val="Collegamentoipertestuale"/>
                </w:rPr>
                <w:t>https://educazione.chiesacattolica.it/venezia-patto-diocesi-scuole-per-stage-formativi-tra-turismo-e-cultura/</w:t>
              </w:r>
            </w:hyperlink>
          </w:p>
        </w:tc>
      </w:tr>
      <w:tr w:rsidR="0084143F" w:rsidTr="00C90B6E">
        <w:tc>
          <w:tcPr>
            <w:tcW w:w="2468" w:type="dxa"/>
          </w:tcPr>
          <w:p w:rsidR="0084143F" w:rsidRDefault="007033DD">
            <w:r>
              <w:t>Napoli</w:t>
            </w:r>
          </w:p>
        </w:tc>
        <w:tc>
          <w:tcPr>
            <w:tcW w:w="2558" w:type="dxa"/>
          </w:tcPr>
          <w:p w:rsidR="0084143F" w:rsidRPr="007033DD" w:rsidRDefault="008C12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L</w:t>
            </w:r>
            <w:r w:rsidR="007033DD" w:rsidRPr="007033DD">
              <w:rPr>
                <w:rFonts w:cs="Times New Roman"/>
                <w:bCs/>
                <w:szCs w:val="24"/>
                <w:shd w:val="clear" w:color="auto" w:fill="FFFFFF"/>
              </w:rPr>
              <w:t>a prima diocesi del Sud a firmare un protocollo d’intesa con l’Ufficio scolastico regionale</w:t>
            </w:r>
          </w:p>
        </w:tc>
        <w:tc>
          <w:tcPr>
            <w:tcW w:w="4828" w:type="dxa"/>
          </w:tcPr>
          <w:p w:rsidR="0084143F" w:rsidRDefault="00C90B6E">
            <w:hyperlink r:id="rId6" w:history="1">
              <w:r w:rsidR="007033DD">
                <w:rPr>
                  <w:rStyle w:val="Collegamentoipertestuale"/>
                </w:rPr>
                <w:t>https://educazione.chiesacattolica.it/anche-a-napoli-lalternanza-scuola-lavoro-negli-enti-religiosi/</w:t>
              </w:r>
            </w:hyperlink>
          </w:p>
        </w:tc>
      </w:tr>
      <w:tr w:rsidR="0084143F" w:rsidTr="00C90B6E">
        <w:tc>
          <w:tcPr>
            <w:tcW w:w="2468" w:type="dxa"/>
          </w:tcPr>
          <w:p w:rsidR="0084143F" w:rsidRDefault="00276D7C">
            <w:r>
              <w:t>Conferenza Episcopale Toscana</w:t>
            </w:r>
          </w:p>
        </w:tc>
        <w:tc>
          <w:tcPr>
            <w:tcW w:w="2558" w:type="dxa"/>
          </w:tcPr>
          <w:p w:rsidR="0084143F" w:rsidRDefault="00276D7C">
            <w:r>
              <w:t>Alternanza scuola lavoro nelle diocesi toscane</w:t>
            </w:r>
          </w:p>
        </w:tc>
        <w:tc>
          <w:tcPr>
            <w:tcW w:w="4828" w:type="dxa"/>
          </w:tcPr>
          <w:p w:rsidR="0084143F" w:rsidRDefault="00C90B6E">
            <w:hyperlink r:id="rId7" w:history="1">
              <w:r w:rsidR="00276D7C">
                <w:rPr>
                  <w:rStyle w:val="Collegamentoipertestuale"/>
                </w:rPr>
                <w:t>https://educazione.chiesacattolica.it/alternanza-scuola-lavoro-la-formazione-anche-nelle-diocesi-toscane/</w:t>
              </w:r>
            </w:hyperlink>
          </w:p>
        </w:tc>
      </w:tr>
      <w:tr w:rsidR="0084143F" w:rsidTr="00C90B6E">
        <w:tc>
          <w:tcPr>
            <w:tcW w:w="2468" w:type="dxa"/>
          </w:tcPr>
          <w:p w:rsidR="0084143F" w:rsidRDefault="00802BC0">
            <w:r>
              <w:t>Venezia</w:t>
            </w:r>
          </w:p>
        </w:tc>
        <w:tc>
          <w:tcPr>
            <w:tcW w:w="2558" w:type="dxa"/>
          </w:tcPr>
          <w:p w:rsidR="0084143F" w:rsidRDefault="00802BC0">
            <w:r>
              <w:t xml:space="preserve">L’alternanza si fa con Giotto </w:t>
            </w:r>
          </w:p>
        </w:tc>
        <w:tc>
          <w:tcPr>
            <w:tcW w:w="4828" w:type="dxa"/>
          </w:tcPr>
          <w:p w:rsidR="0084143F" w:rsidRDefault="00C90B6E">
            <w:hyperlink r:id="rId8" w:history="1">
              <w:r w:rsidR="00802BC0">
                <w:rPr>
                  <w:rStyle w:val="Collegamentoipertestuale"/>
                </w:rPr>
                <w:t>https://educazione.chiesacattolica.it/lalternanza-si-fa-con-giotto/</w:t>
              </w:r>
            </w:hyperlink>
          </w:p>
        </w:tc>
      </w:tr>
      <w:tr w:rsidR="00802BC0" w:rsidTr="00C90B6E">
        <w:tc>
          <w:tcPr>
            <w:tcW w:w="2468" w:type="dxa"/>
          </w:tcPr>
          <w:p w:rsidR="00802BC0" w:rsidRDefault="009523D8">
            <w:r>
              <w:t>Roma</w:t>
            </w:r>
          </w:p>
        </w:tc>
        <w:tc>
          <w:tcPr>
            <w:tcW w:w="2558" w:type="dxa"/>
          </w:tcPr>
          <w:p w:rsidR="00802BC0" w:rsidRDefault="009523D8">
            <w:r>
              <w:t>Alternanza scuola-lavoro al “Cortile dei Gentili”</w:t>
            </w:r>
          </w:p>
        </w:tc>
        <w:tc>
          <w:tcPr>
            <w:tcW w:w="4828" w:type="dxa"/>
          </w:tcPr>
          <w:p w:rsidR="00802BC0" w:rsidRDefault="00C90B6E">
            <w:hyperlink r:id="rId9" w:history="1">
              <w:r w:rsidR="009523D8">
                <w:rPr>
                  <w:rStyle w:val="Collegamentoipertestuale"/>
                </w:rPr>
                <w:t>https://educazione.chiesacattolica.it/alternanza-scuola-lavoro-al-cortile-dei-gentili/</w:t>
              </w:r>
            </w:hyperlink>
          </w:p>
        </w:tc>
      </w:tr>
      <w:tr w:rsidR="00097CF0" w:rsidTr="00C90B6E">
        <w:tc>
          <w:tcPr>
            <w:tcW w:w="2468" w:type="dxa"/>
          </w:tcPr>
          <w:p w:rsidR="00097CF0" w:rsidRDefault="00097CF0">
            <w:r>
              <w:t>Assisi</w:t>
            </w:r>
          </w:p>
        </w:tc>
        <w:tc>
          <w:tcPr>
            <w:tcW w:w="2558" w:type="dxa"/>
          </w:tcPr>
          <w:p w:rsidR="00097CF0" w:rsidRDefault="00097CF0">
            <w:r>
              <w:t>Il progetto Policoro di Assisi ponte fra scuola e lavoro</w:t>
            </w:r>
          </w:p>
        </w:tc>
        <w:tc>
          <w:tcPr>
            <w:tcW w:w="4828" w:type="dxa"/>
          </w:tcPr>
          <w:p w:rsidR="00097CF0" w:rsidRDefault="00C90B6E">
            <w:hyperlink r:id="rId10" w:history="1">
              <w:r w:rsidR="00097CF0">
                <w:rPr>
                  <w:rStyle w:val="Collegamentoipertestuale"/>
                </w:rPr>
                <w:t>https://educazione.chiesacattolica.it/il-progetto-policoro-di-assisi-ponte-fra-scuola-e-lavoro/</w:t>
              </w:r>
            </w:hyperlink>
          </w:p>
        </w:tc>
      </w:tr>
      <w:tr w:rsidR="0049021F" w:rsidTr="00C90B6E">
        <w:tc>
          <w:tcPr>
            <w:tcW w:w="2468" w:type="dxa"/>
          </w:tcPr>
          <w:p w:rsidR="0049021F" w:rsidRDefault="0049021F">
            <w:r>
              <w:t>Milano</w:t>
            </w:r>
          </w:p>
        </w:tc>
        <w:tc>
          <w:tcPr>
            <w:tcW w:w="2558" w:type="dxa"/>
          </w:tcPr>
          <w:p w:rsidR="0049021F" w:rsidRDefault="0049021F">
            <w:r>
              <w:t>L’alternanza scuola lavoro al servizio della comunità</w:t>
            </w:r>
          </w:p>
        </w:tc>
        <w:tc>
          <w:tcPr>
            <w:tcW w:w="4828" w:type="dxa"/>
          </w:tcPr>
          <w:p w:rsidR="0049021F" w:rsidRDefault="00C90B6E">
            <w:hyperlink r:id="rId11" w:history="1">
              <w:r w:rsidR="0049021F">
                <w:rPr>
                  <w:rStyle w:val="Collegamentoipertestuale"/>
                </w:rPr>
                <w:t>https://educazione.chiesacattolica.it/milano-lalternanza-scuola-lavoro-a-servizio-della-comunita/</w:t>
              </w:r>
            </w:hyperlink>
          </w:p>
        </w:tc>
      </w:tr>
      <w:tr w:rsidR="00E129BE" w:rsidTr="00C90B6E">
        <w:tc>
          <w:tcPr>
            <w:tcW w:w="2468" w:type="dxa"/>
          </w:tcPr>
          <w:p w:rsidR="00E129BE" w:rsidRDefault="00E129BE">
            <w:r>
              <w:t>Padova</w:t>
            </w:r>
          </w:p>
        </w:tc>
        <w:tc>
          <w:tcPr>
            <w:tcW w:w="2558" w:type="dxa"/>
          </w:tcPr>
          <w:p w:rsidR="00E129BE" w:rsidRDefault="00E129BE">
            <w:r>
              <w:t>Intesa fra diocesi e Ufficio del lavoro</w:t>
            </w:r>
          </w:p>
        </w:tc>
        <w:tc>
          <w:tcPr>
            <w:tcW w:w="4828" w:type="dxa"/>
          </w:tcPr>
          <w:p w:rsidR="00E129BE" w:rsidRDefault="00C90B6E">
            <w:hyperlink r:id="rId12" w:history="1">
              <w:r w:rsidR="00E129BE">
                <w:rPr>
                  <w:rStyle w:val="Collegamentoipertestuale"/>
                </w:rPr>
                <w:t>https://educazione.chiesacattolica.it/padova-intesa-fra-diocesi-e-ufficio-scolastico-sullalternanza-scuola-lavoro/</w:t>
              </w:r>
            </w:hyperlink>
          </w:p>
        </w:tc>
      </w:tr>
      <w:tr w:rsidR="00AE5734" w:rsidTr="00C90B6E">
        <w:tc>
          <w:tcPr>
            <w:tcW w:w="2468" w:type="dxa"/>
          </w:tcPr>
          <w:p w:rsidR="00AE5734" w:rsidRDefault="00AE5734">
            <w:r>
              <w:t>Milano</w:t>
            </w:r>
          </w:p>
        </w:tc>
        <w:tc>
          <w:tcPr>
            <w:tcW w:w="2558" w:type="dxa"/>
          </w:tcPr>
          <w:p w:rsidR="00AE5734" w:rsidRDefault="00AE5734">
            <w:r>
              <w:t>La decima al servizio della comunità</w:t>
            </w:r>
          </w:p>
        </w:tc>
        <w:tc>
          <w:tcPr>
            <w:tcW w:w="4828" w:type="dxa"/>
          </w:tcPr>
          <w:p w:rsidR="00AE5734" w:rsidRDefault="00C90B6E">
            <w:hyperlink r:id="rId13" w:history="1">
              <w:r w:rsidR="00AE5734">
                <w:rPr>
                  <w:rStyle w:val="Collegamentoipertestuale"/>
                </w:rPr>
                <w:t>https://educazione.chiesacattolica.it/scuola-lavoro-la-decima-a-servizio-della-comunita/</w:t>
              </w:r>
            </w:hyperlink>
          </w:p>
        </w:tc>
      </w:tr>
      <w:tr w:rsidR="007B73EB" w:rsidTr="00C90B6E">
        <w:tc>
          <w:tcPr>
            <w:tcW w:w="2468" w:type="dxa"/>
          </w:tcPr>
          <w:p w:rsidR="007B73EB" w:rsidRDefault="007B73EB">
            <w:r>
              <w:t>Latina</w:t>
            </w:r>
          </w:p>
        </w:tc>
        <w:tc>
          <w:tcPr>
            <w:tcW w:w="2558" w:type="dxa"/>
          </w:tcPr>
          <w:p w:rsidR="007B73EB" w:rsidRDefault="007B73EB">
            <w:r>
              <w:t>Un anno per il tuo futuro</w:t>
            </w:r>
          </w:p>
        </w:tc>
        <w:tc>
          <w:tcPr>
            <w:tcW w:w="4828" w:type="dxa"/>
          </w:tcPr>
          <w:p w:rsidR="007B73EB" w:rsidRDefault="00C90B6E">
            <w:hyperlink r:id="rId14" w:history="1">
              <w:r w:rsidR="007B73EB">
                <w:rPr>
                  <w:rStyle w:val="Collegamentoipertestuale"/>
                </w:rPr>
                <w:t>https://educazione.chiesacattolica.it/la-diocesi-di-latina-premia-gli-studenti/</w:t>
              </w:r>
            </w:hyperlink>
          </w:p>
        </w:tc>
      </w:tr>
      <w:tr w:rsidR="00042D77" w:rsidTr="00C90B6E">
        <w:tc>
          <w:tcPr>
            <w:tcW w:w="2468" w:type="dxa"/>
          </w:tcPr>
          <w:p w:rsidR="00042D77" w:rsidRDefault="00042D77">
            <w:r>
              <w:t>Bologna</w:t>
            </w:r>
          </w:p>
        </w:tc>
        <w:tc>
          <w:tcPr>
            <w:tcW w:w="2558" w:type="dxa"/>
          </w:tcPr>
          <w:p w:rsidR="00042D77" w:rsidRDefault="00042D77">
            <w:r>
              <w:t>Alternanza scuola-lavoro: a Bologna il protocollo funziona</w:t>
            </w:r>
          </w:p>
        </w:tc>
        <w:tc>
          <w:tcPr>
            <w:tcW w:w="4828" w:type="dxa"/>
          </w:tcPr>
          <w:p w:rsidR="00042D77" w:rsidRDefault="00C90B6E">
            <w:hyperlink r:id="rId15" w:history="1">
              <w:r w:rsidR="00042D77">
                <w:rPr>
                  <w:rStyle w:val="Collegamentoipertestuale"/>
                </w:rPr>
                <w:t>https://educazione.chiesacattolica.it/alternanza-scuola-lavoro-a-bologna-il-protocollo-funziona/</w:t>
              </w:r>
            </w:hyperlink>
          </w:p>
        </w:tc>
      </w:tr>
      <w:tr w:rsidR="00DC6E24" w:rsidTr="00C90B6E">
        <w:tc>
          <w:tcPr>
            <w:tcW w:w="2468" w:type="dxa"/>
          </w:tcPr>
          <w:p w:rsidR="00DC6E24" w:rsidRDefault="00DC6E24">
            <w:r>
              <w:t>Imola</w:t>
            </w:r>
          </w:p>
        </w:tc>
        <w:tc>
          <w:tcPr>
            <w:tcW w:w="2558" w:type="dxa"/>
          </w:tcPr>
          <w:p w:rsidR="00DC6E24" w:rsidRDefault="00DC6E24">
            <w:r>
              <w:t>Il settimanale diocesano accoglie gli studenti</w:t>
            </w:r>
          </w:p>
        </w:tc>
        <w:tc>
          <w:tcPr>
            <w:tcW w:w="4828" w:type="dxa"/>
          </w:tcPr>
          <w:p w:rsidR="00DC6E24" w:rsidRDefault="00C90B6E">
            <w:hyperlink r:id="rId16" w:history="1">
              <w:r w:rsidR="00DC6E24">
                <w:rPr>
                  <w:rStyle w:val="Collegamentoipertestuale"/>
                </w:rPr>
                <w:t>https://educazione.chiesacattolica.it/imola-il-settimanale-diocesano-accoglie-gli-studenti/</w:t>
              </w:r>
            </w:hyperlink>
          </w:p>
        </w:tc>
      </w:tr>
      <w:tr w:rsidR="00DC6E24" w:rsidTr="00C90B6E">
        <w:tc>
          <w:tcPr>
            <w:tcW w:w="2468" w:type="dxa"/>
          </w:tcPr>
          <w:p w:rsidR="00DC6E24" w:rsidRDefault="00B8215C">
            <w:r>
              <w:t>Acireale</w:t>
            </w:r>
          </w:p>
        </w:tc>
        <w:tc>
          <w:tcPr>
            <w:tcW w:w="2558" w:type="dxa"/>
          </w:tcPr>
          <w:p w:rsidR="00DC6E24" w:rsidRDefault="00B8215C">
            <w:r>
              <w:t>Scuola-lavoro in archivi delle chiese</w:t>
            </w:r>
          </w:p>
        </w:tc>
        <w:tc>
          <w:tcPr>
            <w:tcW w:w="4828" w:type="dxa"/>
          </w:tcPr>
          <w:p w:rsidR="00DC6E24" w:rsidRDefault="00C90B6E">
            <w:hyperlink r:id="rId17" w:history="1">
              <w:r w:rsidR="00B8215C">
                <w:rPr>
                  <w:rStyle w:val="Collegamentoipertestuale"/>
                </w:rPr>
                <w:t>https://educazione.chiesacattolica.it/acireale-scuola-lavoro-in-archivi-delle-chiese/</w:t>
              </w:r>
            </w:hyperlink>
          </w:p>
        </w:tc>
      </w:tr>
      <w:tr w:rsidR="00BA0467" w:rsidTr="00C90B6E">
        <w:tc>
          <w:tcPr>
            <w:tcW w:w="2468" w:type="dxa"/>
          </w:tcPr>
          <w:p w:rsidR="00BA0467" w:rsidRDefault="00BA0467">
            <w:r>
              <w:t>Chiavari</w:t>
            </w:r>
          </w:p>
        </w:tc>
        <w:tc>
          <w:tcPr>
            <w:tcW w:w="2558" w:type="dxa"/>
          </w:tcPr>
          <w:p w:rsidR="00BA0467" w:rsidRDefault="00BA0467">
            <w:r>
              <w:t>Gli studenti fanno conoscere i tesori della chiesa di S. Giovanni Battista</w:t>
            </w:r>
          </w:p>
        </w:tc>
        <w:tc>
          <w:tcPr>
            <w:tcW w:w="4828" w:type="dxa"/>
          </w:tcPr>
          <w:p w:rsidR="00BA0467" w:rsidRDefault="00C90B6E">
            <w:hyperlink r:id="rId18" w:history="1">
              <w:r w:rsidR="00BA0467">
                <w:rPr>
                  <w:rStyle w:val="Collegamentoipertestuale"/>
                </w:rPr>
                <w:t>https://educazione.chiesacattolica.it/la-diocesi-di-chiavari-e-lalternanza-scuola-lavoro/</w:t>
              </w:r>
            </w:hyperlink>
          </w:p>
        </w:tc>
      </w:tr>
      <w:tr w:rsidR="00E40E48" w:rsidTr="00C90B6E">
        <w:tc>
          <w:tcPr>
            <w:tcW w:w="2468" w:type="dxa"/>
          </w:tcPr>
          <w:p w:rsidR="00E40E48" w:rsidRDefault="00E40E48">
            <w:r>
              <w:t>Teramo</w:t>
            </w:r>
          </w:p>
        </w:tc>
        <w:tc>
          <w:tcPr>
            <w:tcW w:w="2558" w:type="dxa"/>
          </w:tcPr>
          <w:p w:rsidR="00E40E48" w:rsidRDefault="00E40E48">
            <w:r>
              <w:t>Giovani, orientamento, lavoro</w:t>
            </w:r>
          </w:p>
        </w:tc>
        <w:tc>
          <w:tcPr>
            <w:tcW w:w="4828" w:type="dxa"/>
          </w:tcPr>
          <w:p w:rsidR="00E40E48" w:rsidRDefault="00C90B6E">
            <w:hyperlink r:id="rId19" w:history="1">
              <w:r w:rsidR="00E40E48">
                <w:rPr>
                  <w:rStyle w:val="Collegamentoipertestuale"/>
                </w:rPr>
                <w:t>https://educazione.chiesacattolica.it/giovani-orientamento-lavoro/</w:t>
              </w:r>
            </w:hyperlink>
          </w:p>
        </w:tc>
      </w:tr>
      <w:tr w:rsidR="00713384" w:rsidTr="00C90B6E">
        <w:trPr>
          <w:trHeight w:val="1212"/>
        </w:trPr>
        <w:tc>
          <w:tcPr>
            <w:tcW w:w="2468" w:type="dxa"/>
          </w:tcPr>
          <w:p w:rsidR="00713384" w:rsidRDefault="00713384">
            <w:bookmarkStart w:id="0" w:name="_GoBack"/>
            <w:bookmarkEnd w:id="0"/>
            <w:r>
              <w:lastRenderedPageBreak/>
              <w:t>Roma</w:t>
            </w:r>
          </w:p>
        </w:tc>
        <w:tc>
          <w:tcPr>
            <w:tcW w:w="2558" w:type="dxa"/>
          </w:tcPr>
          <w:p w:rsidR="00713384" w:rsidRDefault="00713384">
            <w:r>
              <w:t>Alternanza scuola-lavoro, il bilancio della Caritas di Roma</w:t>
            </w:r>
          </w:p>
        </w:tc>
        <w:tc>
          <w:tcPr>
            <w:tcW w:w="4828" w:type="dxa"/>
          </w:tcPr>
          <w:p w:rsidR="00713384" w:rsidRDefault="00C90B6E">
            <w:hyperlink r:id="rId20" w:history="1">
              <w:r w:rsidR="00713384">
                <w:rPr>
                  <w:rStyle w:val="Collegamentoipertestuale"/>
                </w:rPr>
                <w:t>https://educazione.chiesacattolica.it/alternanza-scuola-lavoro-il-bilancio-della-caritas-di-roma/</w:t>
              </w:r>
            </w:hyperlink>
          </w:p>
        </w:tc>
      </w:tr>
    </w:tbl>
    <w:p w:rsidR="0084143F" w:rsidRPr="0084143F" w:rsidRDefault="0084143F"/>
    <w:sectPr w:rsidR="0084143F" w:rsidRPr="00841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D3"/>
    <w:rsid w:val="00042D77"/>
    <w:rsid w:val="00097CF0"/>
    <w:rsid w:val="00245A00"/>
    <w:rsid w:val="00276D7C"/>
    <w:rsid w:val="0049021F"/>
    <w:rsid w:val="007033DD"/>
    <w:rsid w:val="00713384"/>
    <w:rsid w:val="007B73EB"/>
    <w:rsid w:val="00802BC0"/>
    <w:rsid w:val="0084143F"/>
    <w:rsid w:val="008C120F"/>
    <w:rsid w:val="009523D8"/>
    <w:rsid w:val="00AE5734"/>
    <w:rsid w:val="00B8215C"/>
    <w:rsid w:val="00BA0467"/>
    <w:rsid w:val="00C90B6E"/>
    <w:rsid w:val="00DC6E24"/>
    <w:rsid w:val="00E129BE"/>
    <w:rsid w:val="00E40E48"/>
    <w:rsid w:val="00E751D3"/>
    <w:rsid w:val="00F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41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41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zione.chiesacattolica.it/lalternanza-si-fa-con-giotto/" TargetMode="External"/><Relationship Id="rId13" Type="http://schemas.openxmlformats.org/officeDocument/2006/relationships/hyperlink" Target="https://educazione.chiesacattolica.it/scuola-lavoro-la-decima-a-servizio-della-comunita/" TargetMode="External"/><Relationship Id="rId18" Type="http://schemas.openxmlformats.org/officeDocument/2006/relationships/hyperlink" Target="https://educazione.chiesacattolica.it/la-diocesi-di-chiavari-e-lalternanza-scuola-lavor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cazione.chiesacattolica.it/alternanza-scuola-lavoro-la-formazione-anche-nelle-diocesi-toscane/" TargetMode="External"/><Relationship Id="rId12" Type="http://schemas.openxmlformats.org/officeDocument/2006/relationships/hyperlink" Target="https://educazione.chiesacattolica.it/padova-intesa-fra-diocesi-e-ufficio-scolastico-sullalternanza-scuola-lavoro/" TargetMode="External"/><Relationship Id="rId17" Type="http://schemas.openxmlformats.org/officeDocument/2006/relationships/hyperlink" Target="https://educazione.chiesacattolica.it/acireale-scuola-lavoro-in-archivi-delle-chies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cazione.chiesacattolica.it/imola-il-settimanale-diocesano-accoglie-gli-studenti/" TargetMode="External"/><Relationship Id="rId20" Type="http://schemas.openxmlformats.org/officeDocument/2006/relationships/hyperlink" Target="https://educazione.chiesacattolica.it/alternanza-scuola-lavoro-il-bilancio-della-caritas-di-roma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zione.chiesacattolica.it/anche-a-napoli-lalternanza-scuola-lavoro-negli-enti-religiosi/" TargetMode="External"/><Relationship Id="rId11" Type="http://schemas.openxmlformats.org/officeDocument/2006/relationships/hyperlink" Target="https://educazione.chiesacattolica.it/milano-lalternanza-scuola-lavoro-a-servizio-della-comunita/" TargetMode="External"/><Relationship Id="rId5" Type="http://schemas.openxmlformats.org/officeDocument/2006/relationships/hyperlink" Target="https://educazione.chiesacattolica.it/venezia-patto-diocesi-scuole-per-stage-formativi-tra-turismo-e-cultura/" TargetMode="External"/><Relationship Id="rId15" Type="http://schemas.openxmlformats.org/officeDocument/2006/relationships/hyperlink" Target="https://educazione.chiesacattolica.it/alternanza-scuola-lavoro-a-bologna-il-protocollo-funziona/" TargetMode="External"/><Relationship Id="rId10" Type="http://schemas.openxmlformats.org/officeDocument/2006/relationships/hyperlink" Target="https://educazione.chiesacattolica.it/il-progetto-policoro-di-assisi-ponte-fra-scuola-e-lavoro/" TargetMode="External"/><Relationship Id="rId19" Type="http://schemas.openxmlformats.org/officeDocument/2006/relationships/hyperlink" Target="https://educazione.chiesacattolica.it/giovani-orientamento-lavo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zione.chiesacattolica.it/alternanza-scuola-lavoro-al-cortile-dei-gentili/" TargetMode="External"/><Relationship Id="rId14" Type="http://schemas.openxmlformats.org/officeDocument/2006/relationships/hyperlink" Target="https://educazione.chiesacattolica.it/la-diocesi-di-latina-premia-gli-studen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Lalli Francesco</dc:creator>
  <cp:keywords/>
  <dc:description/>
  <cp:lastModifiedBy>Lalli Francesco</cp:lastModifiedBy>
  <cp:revision>22</cp:revision>
  <dcterms:created xsi:type="dcterms:W3CDTF">2020-06-10T08:01:00Z</dcterms:created>
  <dcterms:modified xsi:type="dcterms:W3CDTF">2020-07-06T07:32:00Z</dcterms:modified>
</cp:coreProperties>
</file>