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00" w:rsidRDefault="00245A00"/>
    <w:p w:rsidR="008928AC" w:rsidRDefault="008928AC"/>
    <w:p w:rsidR="008928AC" w:rsidRPr="008928AC" w:rsidRDefault="008928AC">
      <w:pPr>
        <w:rPr>
          <w:b/>
        </w:rPr>
      </w:pPr>
      <w:r w:rsidRPr="008928AC">
        <w:rPr>
          <w:b/>
        </w:rPr>
        <w:t>Il contrasto al disagio e alla povertà educativa</w:t>
      </w:r>
    </w:p>
    <w:p w:rsidR="008928AC" w:rsidRDefault="008928A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0"/>
        <w:gridCol w:w="2489"/>
        <w:gridCol w:w="5015"/>
      </w:tblGrid>
      <w:tr w:rsidR="008928AC" w:rsidTr="008928AC">
        <w:tc>
          <w:tcPr>
            <w:tcW w:w="3259" w:type="dxa"/>
          </w:tcPr>
          <w:p w:rsidR="008928AC" w:rsidRDefault="008928AC">
            <w:r>
              <w:t>Opere Femminili Salesiane (Lazio)</w:t>
            </w:r>
          </w:p>
        </w:tc>
        <w:tc>
          <w:tcPr>
            <w:tcW w:w="3259" w:type="dxa"/>
          </w:tcPr>
          <w:p w:rsidR="008928AC" w:rsidRDefault="008928AC">
            <w:r>
              <w:t>Professionali, argine alla dispersione</w:t>
            </w:r>
          </w:p>
        </w:tc>
        <w:tc>
          <w:tcPr>
            <w:tcW w:w="3260" w:type="dxa"/>
          </w:tcPr>
          <w:p w:rsidR="008928AC" w:rsidRDefault="00A77393">
            <w:hyperlink r:id="rId5" w:history="1">
              <w:r w:rsidR="008928AC">
                <w:rPr>
                  <w:rStyle w:val="Collegamentoipertestuale"/>
                </w:rPr>
                <w:t>https://educazione.chiesacattolica.it/professionali-argine-alla-dispersione/</w:t>
              </w:r>
            </w:hyperlink>
          </w:p>
        </w:tc>
      </w:tr>
      <w:tr w:rsidR="008928AC" w:rsidTr="008928AC">
        <w:tc>
          <w:tcPr>
            <w:tcW w:w="3259" w:type="dxa"/>
          </w:tcPr>
          <w:p w:rsidR="008928AC" w:rsidRDefault="00D711AF">
            <w:r>
              <w:t>Piazza Armerina</w:t>
            </w:r>
          </w:p>
        </w:tc>
        <w:tc>
          <w:tcPr>
            <w:tcW w:w="3259" w:type="dxa"/>
          </w:tcPr>
          <w:p w:rsidR="008928AC" w:rsidRDefault="00D711AF">
            <w:r>
              <w:t>Diocesi in campo contro la dispersione</w:t>
            </w:r>
          </w:p>
        </w:tc>
        <w:tc>
          <w:tcPr>
            <w:tcW w:w="3260" w:type="dxa"/>
          </w:tcPr>
          <w:p w:rsidR="008928AC" w:rsidRDefault="00A77393">
            <w:hyperlink r:id="rId6" w:history="1">
              <w:r w:rsidR="00D711AF">
                <w:rPr>
                  <w:rStyle w:val="Collegamentoipertestuale"/>
                </w:rPr>
                <w:t>https://educazione.chiesacattolica.it/piazza-armerina-diocesi-in-campo-contro-la-dispersione/</w:t>
              </w:r>
            </w:hyperlink>
          </w:p>
        </w:tc>
      </w:tr>
      <w:tr w:rsidR="008928AC" w:rsidTr="008928AC">
        <w:tc>
          <w:tcPr>
            <w:tcW w:w="3259" w:type="dxa"/>
          </w:tcPr>
          <w:p w:rsidR="008928AC" w:rsidRDefault="00B85A78">
            <w:r>
              <w:t>Roma-Borgo Ragazzi Don Bosco</w:t>
            </w:r>
          </w:p>
        </w:tc>
        <w:tc>
          <w:tcPr>
            <w:tcW w:w="3259" w:type="dxa"/>
          </w:tcPr>
          <w:p w:rsidR="008928AC" w:rsidRDefault="00B85A78">
            <w:r>
              <w:t xml:space="preserve">Un patto educativo per </w:t>
            </w:r>
            <w:proofErr w:type="spellStart"/>
            <w:r>
              <w:t>Centocelle</w:t>
            </w:r>
            <w:proofErr w:type="spellEnd"/>
          </w:p>
        </w:tc>
        <w:tc>
          <w:tcPr>
            <w:tcW w:w="3260" w:type="dxa"/>
          </w:tcPr>
          <w:p w:rsidR="008928AC" w:rsidRDefault="00A77393">
            <w:hyperlink r:id="rId7" w:history="1">
              <w:r w:rsidR="00B85A78">
                <w:rPr>
                  <w:rStyle w:val="Collegamentoipertestuale"/>
                </w:rPr>
                <w:t>https://educazione.chiesacattolica.it/roma-parte-un-patto-educativo-per-centocelle/</w:t>
              </w:r>
            </w:hyperlink>
          </w:p>
        </w:tc>
      </w:tr>
      <w:tr w:rsidR="008928AC" w:rsidTr="008928AC">
        <w:tc>
          <w:tcPr>
            <w:tcW w:w="3259" w:type="dxa"/>
          </w:tcPr>
          <w:p w:rsidR="008928AC" w:rsidRDefault="00782931">
            <w:r>
              <w:t>Noto</w:t>
            </w:r>
          </w:p>
        </w:tc>
        <w:tc>
          <w:tcPr>
            <w:tcW w:w="3259" w:type="dxa"/>
          </w:tcPr>
          <w:p w:rsidR="008928AC" w:rsidRDefault="00782931">
            <w:r>
              <w:t>Sostegno scolastico on line a 80 ragazzi</w:t>
            </w:r>
          </w:p>
        </w:tc>
        <w:tc>
          <w:tcPr>
            <w:tcW w:w="3260" w:type="dxa"/>
          </w:tcPr>
          <w:p w:rsidR="008928AC" w:rsidRDefault="00A77393">
            <w:hyperlink r:id="rId8" w:history="1">
              <w:r w:rsidR="00782931">
                <w:rPr>
                  <w:rStyle w:val="Collegamentoipertestuale"/>
                </w:rPr>
                <w:t>https://educazione.chiesacattolica.it/noto-sostegno-scolastico-online-a-80-ragazzi/</w:t>
              </w:r>
            </w:hyperlink>
          </w:p>
        </w:tc>
      </w:tr>
      <w:tr w:rsidR="008928AC" w:rsidTr="008928AC">
        <w:tc>
          <w:tcPr>
            <w:tcW w:w="3259" w:type="dxa"/>
          </w:tcPr>
          <w:p w:rsidR="008928AC" w:rsidRDefault="00A77393">
            <w:r>
              <w:t>Milano</w:t>
            </w:r>
          </w:p>
        </w:tc>
        <w:tc>
          <w:tcPr>
            <w:tcW w:w="3259" w:type="dxa"/>
          </w:tcPr>
          <w:p w:rsidR="008928AC" w:rsidRDefault="00A77393">
            <w:r>
              <w:t>Un rap contro l’abbandono scolastico</w:t>
            </w:r>
          </w:p>
        </w:tc>
        <w:tc>
          <w:tcPr>
            <w:tcW w:w="3260" w:type="dxa"/>
          </w:tcPr>
          <w:p w:rsidR="008928AC" w:rsidRDefault="00A77393">
            <w:hyperlink r:id="rId9" w:history="1">
              <w:r>
                <w:rPr>
                  <w:rStyle w:val="Collegamentoipertestuale"/>
                </w:rPr>
                <w:t>https://educazione.chiesacattolica.it/un-rap-contro-labbandono-scolastico/</w:t>
              </w:r>
            </w:hyperlink>
            <w:bookmarkStart w:id="0" w:name="_GoBack"/>
            <w:bookmarkEnd w:id="0"/>
          </w:p>
        </w:tc>
      </w:tr>
    </w:tbl>
    <w:p w:rsidR="008928AC" w:rsidRDefault="008928AC"/>
    <w:sectPr w:rsidR="00892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39"/>
    <w:rsid w:val="00245A00"/>
    <w:rsid w:val="00782931"/>
    <w:rsid w:val="008928AC"/>
    <w:rsid w:val="00A77393"/>
    <w:rsid w:val="00B85A78"/>
    <w:rsid w:val="00C55739"/>
    <w:rsid w:val="00D7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928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92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zione.chiesacattolica.it/noto-sostegno-scolastico-online-a-80-ragazz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zione.chiesacattolica.it/roma-parte-un-patto-educativo-per-centocel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zione.chiesacattolica.it/piazza-armerina-diocesi-in-campo-contro-la-dispersion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cazione.chiesacattolica.it/professionali-argine-alla-dispersion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zione.chiesacattolica.it/un-rap-contro-labbandono-scolastic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Lalli Francesco</dc:creator>
  <cp:keywords/>
  <dc:description/>
  <cp:lastModifiedBy>Lalli Francesco</cp:lastModifiedBy>
  <cp:revision>6</cp:revision>
  <dcterms:created xsi:type="dcterms:W3CDTF">2020-06-17T10:44:00Z</dcterms:created>
  <dcterms:modified xsi:type="dcterms:W3CDTF">2020-07-08T09:26:00Z</dcterms:modified>
</cp:coreProperties>
</file>