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3A" w:rsidRDefault="00C26C3A" w:rsidP="00C26C3A">
      <w:pPr>
        <w:pStyle w:val="Nessunaspaziatura"/>
        <w:jc w:val="center"/>
        <w:rPr>
          <w:smallCaps/>
        </w:rPr>
      </w:pPr>
      <w:r>
        <w:rPr>
          <w:smallCaps/>
        </w:rPr>
        <w:t>Ufficio nazionale per l’educazione, la scuola e l’università</w:t>
      </w:r>
    </w:p>
    <w:p w:rsidR="00C26C3A" w:rsidRDefault="00C26C3A" w:rsidP="00C26C3A">
      <w:pPr>
        <w:pStyle w:val="Nessunaspaziatura"/>
        <w:jc w:val="center"/>
        <w:rPr>
          <w:smallCaps/>
        </w:rPr>
      </w:pPr>
      <w:r>
        <w:rPr>
          <w:smallCaps/>
        </w:rPr>
        <w:t>Servizio nazionale per l’insegnamento della religione cattolica</w:t>
      </w:r>
    </w:p>
    <w:p w:rsidR="00C26C3A" w:rsidRDefault="00C26C3A" w:rsidP="00C26C3A">
      <w:pPr>
        <w:pStyle w:val="Nessunaspaziatura"/>
        <w:jc w:val="center"/>
      </w:pPr>
    </w:p>
    <w:p w:rsidR="00C26C3A" w:rsidRDefault="00C26C3A" w:rsidP="00C26C3A">
      <w:pPr>
        <w:pStyle w:val="Nessunaspaziatura"/>
        <w:jc w:val="center"/>
        <w:rPr>
          <w:sz w:val="28"/>
        </w:rPr>
      </w:pPr>
      <w:r>
        <w:rPr>
          <w:sz w:val="28"/>
        </w:rPr>
        <w:t>Convegno nazionale – Milano, 8-10 maggio 2017</w:t>
      </w:r>
    </w:p>
    <w:p w:rsidR="00C26C3A" w:rsidRDefault="00C26C3A" w:rsidP="00C26C3A">
      <w:pPr>
        <w:pStyle w:val="Nessunaspaziatura"/>
      </w:pPr>
    </w:p>
    <w:p w:rsidR="00C26C3A" w:rsidRDefault="00C26C3A" w:rsidP="00C26C3A">
      <w:pPr>
        <w:pStyle w:val="Nessunaspaziatura"/>
        <w:jc w:val="center"/>
        <w:rPr>
          <w:b/>
          <w:sz w:val="24"/>
        </w:rPr>
      </w:pPr>
      <w:r>
        <w:rPr>
          <w:b/>
          <w:sz w:val="24"/>
        </w:rPr>
        <w:t>“</w:t>
      </w:r>
      <w:r w:rsidR="00100ECD">
        <w:rPr>
          <w:b/>
          <w:sz w:val="24"/>
        </w:rPr>
        <w:t>FACCIO SCUOLA PERCHE’ VOGLIO BENE A QUESTI RAGAZZI</w:t>
      </w:r>
      <w:r>
        <w:rPr>
          <w:b/>
          <w:sz w:val="24"/>
        </w:rPr>
        <w:t>”</w:t>
      </w:r>
    </w:p>
    <w:p w:rsidR="00C26C3A" w:rsidRDefault="005D4F1E" w:rsidP="00C26C3A">
      <w:pPr>
        <w:pStyle w:val="Nessunaspaziatura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La </w:t>
      </w:r>
      <w:r w:rsidR="00100ECD">
        <w:rPr>
          <w:b/>
          <w:i/>
          <w:sz w:val="24"/>
        </w:rPr>
        <w:t xml:space="preserve">Chiesa </w:t>
      </w:r>
      <w:r>
        <w:rPr>
          <w:b/>
          <w:i/>
          <w:sz w:val="24"/>
        </w:rPr>
        <w:t>per la</w:t>
      </w:r>
      <w:r w:rsidR="00100ECD">
        <w:rPr>
          <w:b/>
          <w:i/>
          <w:sz w:val="24"/>
        </w:rPr>
        <w:t xml:space="preserve"> scuola </w:t>
      </w:r>
      <w:r w:rsidR="003B3C8E">
        <w:rPr>
          <w:b/>
          <w:i/>
          <w:sz w:val="24"/>
        </w:rPr>
        <w:t xml:space="preserve">ricordando </w:t>
      </w:r>
      <w:r w:rsidR="00100ECD">
        <w:rPr>
          <w:b/>
          <w:i/>
          <w:sz w:val="24"/>
        </w:rPr>
        <w:t xml:space="preserve">don </w:t>
      </w:r>
      <w:r w:rsidR="003B3C8E">
        <w:rPr>
          <w:b/>
          <w:i/>
          <w:sz w:val="24"/>
        </w:rPr>
        <w:t xml:space="preserve">Lorenzo </w:t>
      </w:r>
      <w:r w:rsidR="00100ECD">
        <w:rPr>
          <w:b/>
          <w:i/>
          <w:sz w:val="24"/>
        </w:rPr>
        <w:t>Milani</w:t>
      </w:r>
      <w:r w:rsidR="003B3C8E">
        <w:rPr>
          <w:b/>
          <w:i/>
          <w:sz w:val="24"/>
        </w:rPr>
        <w:t xml:space="preserve"> (1923-1967)</w:t>
      </w:r>
    </w:p>
    <w:p w:rsidR="00C26C3A" w:rsidRDefault="00C26C3A" w:rsidP="00C26C3A">
      <w:pPr>
        <w:pStyle w:val="Nessunaspaziatura"/>
        <w:rPr>
          <w:sz w:val="32"/>
        </w:rPr>
      </w:pPr>
    </w:p>
    <w:p w:rsidR="007304E7" w:rsidRDefault="007304E7" w:rsidP="00C26C3A">
      <w:pPr>
        <w:pStyle w:val="Nessunaspaziatura"/>
        <w:rPr>
          <w:b/>
        </w:rPr>
      </w:pPr>
    </w:p>
    <w:p w:rsidR="00C26C3A" w:rsidRDefault="00C26C3A" w:rsidP="00C26C3A">
      <w:pPr>
        <w:pStyle w:val="Nessunaspaziatura"/>
        <w:rPr>
          <w:b/>
        </w:rPr>
      </w:pPr>
      <w:r>
        <w:rPr>
          <w:b/>
        </w:rPr>
        <w:t>Lunedì 8 maggio 2017</w:t>
      </w:r>
    </w:p>
    <w:p w:rsidR="00C26C3A" w:rsidRPr="007304E7" w:rsidRDefault="00C26C3A" w:rsidP="00C26C3A">
      <w:pPr>
        <w:pStyle w:val="Nessunaspaziatura"/>
      </w:pPr>
    </w:p>
    <w:p w:rsidR="00C26C3A" w:rsidRDefault="00C26C3A" w:rsidP="00C26C3A">
      <w:pPr>
        <w:pStyle w:val="Nessunaspaziatura"/>
      </w:pPr>
      <w:r w:rsidRPr="0016247D">
        <w:rPr>
          <w:i/>
        </w:rPr>
        <w:t>Mattino</w:t>
      </w:r>
      <w:r>
        <w:tab/>
        <w:t>Arrivi e sistemazione</w:t>
      </w:r>
    </w:p>
    <w:p w:rsidR="00C26C3A" w:rsidRPr="007304E7" w:rsidRDefault="00C26C3A" w:rsidP="00C26C3A">
      <w:pPr>
        <w:pStyle w:val="Nessunaspaziatura"/>
      </w:pPr>
    </w:p>
    <w:p w:rsidR="00C26C3A" w:rsidRDefault="006C7E87" w:rsidP="00C26C3A">
      <w:pPr>
        <w:pStyle w:val="Nessunaspaziatura"/>
      </w:pPr>
      <w:r>
        <w:t>15,00</w:t>
      </w:r>
      <w:r>
        <w:tab/>
      </w:r>
      <w:r>
        <w:tab/>
        <w:t xml:space="preserve">Preghiera iniziale </w:t>
      </w:r>
    </w:p>
    <w:p w:rsidR="006C7E87" w:rsidRDefault="006C7E87" w:rsidP="00C26C3A">
      <w:pPr>
        <w:pStyle w:val="Nessunaspaziatura"/>
      </w:pPr>
    </w:p>
    <w:p w:rsidR="00955220" w:rsidRDefault="00CA4AC7" w:rsidP="00850F69">
      <w:pPr>
        <w:pStyle w:val="Nessunaspaziatura"/>
        <w:ind w:left="708" w:firstLine="708"/>
      </w:pPr>
      <w:r>
        <w:t>Presentazione del convegno e saluti</w:t>
      </w:r>
    </w:p>
    <w:p w:rsidR="006C7E87" w:rsidRDefault="006C7E87" w:rsidP="00C26C3A">
      <w:pPr>
        <w:pStyle w:val="Nessunaspaziatura"/>
      </w:pPr>
    </w:p>
    <w:p w:rsidR="00C26C3A" w:rsidRDefault="00C26C3A" w:rsidP="00C26C3A">
      <w:pPr>
        <w:pStyle w:val="Nessunaspaziatura"/>
        <w:ind w:left="1418" w:hanging="1418"/>
        <w:jc w:val="both"/>
      </w:pPr>
      <w:r w:rsidRPr="00850F69">
        <w:t>15,</w:t>
      </w:r>
      <w:r w:rsidR="00173784">
        <w:t>45</w:t>
      </w:r>
      <w:r w:rsidRPr="00850F69">
        <w:tab/>
      </w:r>
      <w:r w:rsidR="00F74BC3">
        <w:t>“</w:t>
      </w:r>
      <w:r w:rsidR="00F74BC3" w:rsidRPr="00F74BC3">
        <w:rPr>
          <w:i/>
        </w:rPr>
        <w:t>Il maestro dà al ragazzo tutto quello che crede, ama, spera. Il ragazzo crescendo ci aggiunge qualche cosa e così l’umanità va avanti”</w:t>
      </w:r>
      <w:r w:rsidR="00F74BC3">
        <w:t xml:space="preserve"> (Lettera, 112)</w:t>
      </w:r>
    </w:p>
    <w:p w:rsidR="00850F69" w:rsidRDefault="00C26C3A" w:rsidP="009C6ED2">
      <w:pPr>
        <w:pStyle w:val="Nessunaspaziatura"/>
        <w:spacing w:before="120"/>
        <w:ind w:left="1418" w:hanging="1418"/>
        <w:jc w:val="both"/>
      </w:pPr>
      <w:r w:rsidRPr="00850F69">
        <w:tab/>
      </w:r>
      <w:r w:rsidR="0045547F" w:rsidRPr="009C6ED2">
        <w:t xml:space="preserve">Incontro </w:t>
      </w:r>
      <w:r w:rsidR="00092E8D">
        <w:t xml:space="preserve">il </w:t>
      </w:r>
      <w:r w:rsidR="0045547F" w:rsidRPr="009C6ED2">
        <w:t>con</w:t>
      </w:r>
      <w:r w:rsidR="005A21A5">
        <w:t xml:space="preserve"> prof.</w:t>
      </w:r>
      <w:r w:rsidR="0045547F" w:rsidRPr="009C6ED2">
        <w:t xml:space="preserve"> </w:t>
      </w:r>
      <w:r w:rsidR="0045547F" w:rsidRPr="004549F9">
        <w:rPr>
          <w:b/>
        </w:rPr>
        <w:t xml:space="preserve">Alessandro </w:t>
      </w:r>
      <w:r w:rsidR="0045547F" w:rsidRPr="004549F9">
        <w:rPr>
          <w:b/>
          <w:smallCaps/>
        </w:rPr>
        <w:t>D’</w:t>
      </w:r>
      <w:proofErr w:type="spellStart"/>
      <w:r w:rsidR="0045547F" w:rsidRPr="004549F9">
        <w:rPr>
          <w:b/>
          <w:smallCaps/>
        </w:rPr>
        <w:t>Avenia</w:t>
      </w:r>
      <w:proofErr w:type="spellEnd"/>
      <w:r w:rsidR="005A21A5">
        <w:rPr>
          <w:smallCaps/>
        </w:rPr>
        <w:t>,</w:t>
      </w:r>
      <w:r w:rsidR="005A21A5" w:rsidRPr="005A21A5">
        <w:rPr>
          <w:i/>
        </w:rPr>
        <w:t xml:space="preserve"> insegnante e scrittore</w:t>
      </w:r>
    </w:p>
    <w:p w:rsidR="00850F69" w:rsidRDefault="00850F69" w:rsidP="00850F69">
      <w:pPr>
        <w:pStyle w:val="Nessunaspaziatura"/>
        <w:ind w:left="1418" w:hanging="1418"/>
        <w:jc w:val="both"/>
      </w:pPr>
    </w:p>
    <w:p w:rsidR="00C26C3A" w:rsidRDefault="00C26C3A" w:rsidP="00D577A5">
      <w:pPr>
        <w:pStyle w:val="Nessunaspaziatura"/>
        <w:ind w:left="1410" w:hanging="1410"/>
        <w:rPr>
          <w:i/>
        </w:rPr>
      </w:pPr>
      <w:r>
        <w:t>18,</w:t>
      </w:r>
      <w:r w:rsidR="00BC140D">
        <w:t>30</w:t>
      </w:r>
      <w:r>
        <w:tab/>
      </w:r>
      <w:r>
        <w:tab/>
        <w:t xml:space="preserve">Celebrazione Eucaristica presieduta da S.E. Mons. </w:t>
      </w:r>
      <w:r w:rsidRPr="004549F9">
        <w:rPr>
          <w:b/>
        </w:rPr>
        <w:t xml:space="preserve">Mariano </w:t>
      </w:r>
      <w:r w:rsidRPr="004549F9">
        <w:rPr>
          <w:b/>
          <w:smallCaps/>
        </w:rPr>
        <w:t>Crociata</w:t>
      </w:r>
      <w:r>
        <w:t xml:space="preserve">, </w:t>
      </w:r>
      <w:r>
        <w:rPr>
          <w:i/>
        </w:rPr>
        <w:t>Vescovo di Latina – Terracina – Sezze – Priverno</w:t>
      </w:r>
      <w:r w:rsidR="007B0343">
        <w:rPr>
          <w:i/>
        </w:rPr>
        <w:t xml:space="preserve"> e </w:t>
      </w:r>
      <w:r>
        <w:rPr>
          <w:i/>
        </w:rPr>
        <w:t>Presidente della Commissione Episcopale per l’educazione cattolica, la scuola e l’università</w:t>
      </w:r>
    </w:p>
    <w:p w:rsidR="00C26C3A" w:rsidRPr="007304E7" w:rsidRDefault="00C26C3A" w:rsidP="00C26C3A">
      <w:pPr>
        <w:pStyle w:val="Nessunaspaziatura"/>
      </w:pPr>
    </w:p>
    <w:p w:rsidR="00C26C3A" w:rsidRDefault="00C26C3A" w:rsidP="00C26C3A">
      <w:pPr>
        <w:pStyle w:val="Nessunaspaziatura"/>
      </w:pPr>
      <w:r>
        <w:t xml:space="preserve">20,00 </w:t>
      </w:r>
      <w:r>
        <w:tab/>
      </w:r>
      <w:r>
        <w:tab/>
        <w:t>Cena</w:t>
      </w:r>
    </w:p>
    <w:p w:rsidR="00C26C3A" w:rsidRDefault="00C26C3A" w:rsidP="00C26C3A">
      <w:pPr>
        <w:pStyle w:val="Nessunaspaziatura"/>
      </w:pPr>
    </w:p>
    <w:p w:rsidR="008B548B" w:rsidRDefault="008B548B" w:rsidP="00C26C3A">
      <w:pPr>
        <w:pStyle w:val="Nessunaspaziatura"/>
      </w:pPr>
    </w:p>
    <w:p w:rsidR="00C26C3A" w:rsidRDefault="00C26C3A" w:rsidP="00C26C3A">
      <w:pPr>
        <w:pStyle w:val="Nessunaspaziatura"/>
        <w:rPr>
          <w:b/>
        </w:rPr>
      </w:pPr>
      <w:r>
        <w:rPr>
          <w:b/>
        </w:rPr>
        <w:t>Martedì 9 maggio 2017</w:t>
      </w:r>
    </w:p>
    <w:p w:rsidR="007304E7" w:rsidRPr="007304E7" w:rsidRDefault="007304E7" w:rsidP="007304E7">
      <w:pPr>
        <w:pStyle w:val="Nessunaspaziatura"/>
      </w:pPr>
    </w:p>
    <w:p w:rsidR="00CD4E3D" w:rsidRDefault="00C26C3A" w:rsidP="004549F9">
      <w:pPr>
        <w:pStyle w:val="Nessunaspaziatura"/>
        <w:ind w:left="1410" w:hanging="1410"/>
      </w:pPr>
      <w:r>
        <w:t>9,00</w:t>
      </w:r>
      <w:r>
        <w:tab/>
      </w:r>
      <w:r>
        <w:tab/>
      </w:r>
      <w:r w:rsidR="00F52CC7">
        <w:t>“Una disciplina alla prova”</w:t>
      </w:r>
      <w:r w:rsidR="006D438E">
        <w:t>. Presentazione della q</w:t>
      </w:r>
      <w:r w:rsidR="00D71103">
        <w:t>uarta ricerca nazionale sull’IRC</w:t>
      </w:r>
      <w:r w:rsidR="004549F9">
        <w:t>, a cura del p</w:t>
      </w:r>
      <w:r w:rsidR="00CD4E3D">
        <w:t xml:space="preserve">rof. </w:t>
      </w:r>
      <w:r w:rsidR="00CD4E3D" w:rsidRPr="004549F9">
        <w:rPr>
          <w:b/>
        </w:rPr>
        <w:t xml:space="preserve">Sergio </w:t>
      </w:r>
      <w:r w:rsidR="00CD4E3D" w:rsidRPr="004549F9">
        <w:rPr>
          <w:b/>
          <w:smallCaps/>
        </w:rPr>
        <w:t>Cicatelli</w:t>
      </w:r>
      <w:r w:rsidR="00CD4E3D">
        <w:t xml:space="preserve">, </w:t>
      </w:r>
      <w:r w:rsidR="004549F9">
        <w:rPr>
          <w:i/>
        </w:rPr>
        <w:t>coordinatore</w:t>
      </w:r>
      <w:r w:rsidR="00CD4E3D" w:rsidRPr="00CD4E3D">
        <w:rPr>
          <w:i/>
        </w:rPr>
        <w:t xml:space="preserve"> della ricerca</w:t>
      </w:r>
    </w:p>
    <w:p w:rsidR="00F52CC7" w:rsidRDefault="00F52CC7" w:rsidP="00C26C3A">
      <w:pPr>
        <w:pStyle w:val="Nessunaspaziatura"/>
      </w:pPr>
    </w:p>
    <w:p w:rsidR="00C26C3A" w:rsidRDefault="00F52CC7" w:rsidP="00F52CC7">
      <w:pPr>
        <w:pStyle w:val="Nessunaspaziatura"/>
      </w:pPr>
      <w:r>
        <w:t>10,00</w:t>
      </w:r>
      <w:r>
        <w:tab/>
      </w:r>
      <w:r>
        <w:tab/>
      </w:r>
      <w:r w:rsidR="00C26C3A">
        <w:t>Lavori in sessioni para</w:t>
      </w:r>
      <w:r w:rsidR="00101225">
        <w:t>llele: scuola – IRC</w:t>
      </w:r>
    </w:p>
    <w:p w:rsidR="00D264A6" w:rsidRDefault="00D264A6" w:rsidP="00C26C3A">
      <w:pPr>
        <w:pStyle w:val="Nessunaspaziatura"/>
      </w:pPr>
    </w:p>
    <w:p w:rsidR="00C26C3A" w:rsidRDefault="00C26C3A" w:rsidP="00C26C3A">
      <w:pPr>
        <w:pStyle w:val="Nessunaspaziatura"/>
      </w:pPr>
      <w:r>
        <w:t>13,00</w:t>
      </w:r>
      <w:r>
        <w:tab/>
      </w:r>
      <w:r>
        <w:tab/>
        <w:t>Pranzo</w:t>
      </w:r>
    </w:p>
    <w:p w:rsidR="0045565E" w:rsidRDefault="0045565E" w:rsidP="00C26C3A">
      <w:pPr>
        <w:pStyle w:val="Nessunaspaziatura"/>
      </w:pPr>
    </w:p>
    <w:p w:rsidR="00C26C3A" w:rsidRDefault="00F80A05" w:rsidP="00C26C3A">
      <w:pPr>
        <w:pStyle w:val="Nessunaspaziatura"/>
      </w:pPr>
      <w:r>
        <w:t>15,0</w:t>
      </w:r>
      <w:r w:rsidR="00AF181D">
        <w:t>0</w:t>
      </w:r>
      <w:r w:rsidR="00AF181D">
        <w:tab/>
      </w:r>
      <w:r w:rsidR="00AF181D">
        <w:tab/>
      </w:r>
      <w:r w:rsidR="00C26C3A">
        <w:t xml:space="preserve">Visita </w:t>
      </w:r>
      <w:r>
        <w:t>al Parco delle Basiliche e al Museo Diocesano</w:t>
      </w:r>
    </w:p>
    <w:p w:rsidR="00F80A05" w:rsidRDefault="00F80A05" w:rsidP="00C26C3A">
      <w:pPr>
        <w:pStyle w:val="Nessunaspaziatura"/>
      </w:pPr>
    </w:p>
    <w:p w:rsidR="00CF45E8" w:rsidRDefault="00F80A05" w:rsidP="00C26C3A">
      <w:pPr>
        <w:pStyle w:val="Nessunaspaziatura"/>
      </w:pPr>
      <w:r>
        <w:tab/>
      </w:r>
      <w:r>
        <w:tab/>
        <w:t>Spostamento alla basilica di Sant’Ambrogio</w:t>
      </w:r>
    </w:p>
    <w:p w:rsidR="00F80A05" w:rsidRDefault="00F80A05" w:rsidP="00C26C3A">
      <w:pPr>
        <w:pStyle w:val="Nessunaspaziatura"/>
      </w:pPr>
    </w:p>
    <w:p w:rsidR="00C26C3A" w:rsidRDefault="00C26C3A" w:rsidP="00D577A5">
      <w:pPr>
        <w:pStyle w:val="Nessunaspaziatura"/>
        <w:ind w:left="1410" w:hanging="1410"/>
      </w:pPr>
      <w:r>
        <w:t>19,00</w:t>
      </w:r>
      <w:r>
        <w:tab/>
      </w:r>
      <w:r>
        <w:tab/>
        <w:t xml:space="preserve">Celebrazione Eucaristica presieduta da S.E. Mons. </w:t>
      </w:r>
      <w:r w:rsidRPr="004549F9">
        <w:rPr>
          <w:b/>
        </w:rPr>
        <w:t xml:space="preserve">Pierantonio </w:t>
      </w:r>
      <w:r w:rsidRPr="004549F9">
        <w:rPr>
          <w:b/>
          <w:smallCaps/>
        </w:rPr>
        <w:t>Tremolada</w:t>
      </w:r>
      <w:r>
        <w:rPr>
          <w:smallCaps/>
        </w:rPr>
        <w:t>,</w:t>
      </w:r>
      <w:r w:rsidR="00D577A5">
        <w:rPr>
          <w:smallCaps/>
        </w:rPr>
        <w:t xml:space="preserve"> </w:t>
      </w:r>
      <w:r w:rsidR="00F42C53">
        <w:rPr>
          <w:i/>
        </w:rPr>
        <w:t>V</w:t>
      </w:r>
      <w:r>
        <w:rPr>
          <w:i/>
        </w:rPr>
        <w:t>escovo ausiliare di M</w:t>
      </w:r>
      <w:r w:rsidR="00D71103">
        <w:rPr>
          <w:i/>
        </w:rPr>
        <w:t>i</w:t>
      </w:r>
      <w:r>
        <w:rPr>
          <w:i/>
        </w:rPr>
        <w:t>lano</w:t>
      </w:r>
    </w:p>
    <w:p w:rsidR="00C26C3A" w:rsidRPr="007304E7" w:rsidRDefault="00C26C3A" w:rsidP="00C26C3A">
      <w:pPr>
        <w:pStyle w:val="Nessunaspaziatura"/>
      </w:pPr>
    </w:p>
    <w:p w:rsidR="00C26C3A" w:rsidRDefault="00C26C3A" w:rsidP="00C26C3A">
      <w:pPr>
        <w:pStyle w:val="Nessunaspaziatura"/>
      </w:pPr>
      <w:r>
        <w:t>20,</w:t>
      </w:r>
      <w:r w:rsidR="00CF45E8">
        <w:t>3</w:t>
      </w:r>
      <w:r>
        <w:t>0</w:t>
      </w:r>
      <w:r>
        <w:tab/>
      </w:r>
      <w:r>
        <w:tab/>
        <w:t>Cena</w:t>
      </w:r>
    </w:p>
    <w:p w:rsidR="00C26C3A" w:rsidRDefault="00C26C3A" w:rsidP="00C26C3A">
      <w:pPr>
        <w:pStyle w:val="Nessunaspaziatura"/>
      </w:pPr>
    </w:p>
    <w:p w:rsidR="008B548B" w:rsidRDefault="008B548B" w:rsidP="00C26C3A">
      <w:pPr>
        <w:pStyle w:val="Nessunaspaziatura"/>
      </w:pPr>
    </w:p>
    <w:p w:rsidR="00C26C3A" w:rsidRDefault="00C26C3A" w:rsidP="00C26C3A">
      <w:pPr>
        <w:pStyle w:val="Nessunaspaziatura"/>
        <w:rPr>
          <w:b/>
        </w:rPr>
      </w:pPr>
      <w:r>
        <w:rPr>
          <w:b/>
        </w:rPr>
        <w:t>Mercoledì 10 maggio 2017</w:t>
      </w:r>
    </w:p>
    <w:p w:rsidR="00C26C3A" w:rsidRPr="007304E7" w:rsidRDefault="00C26C3A" w:rsidP="00C26C3A">
      <w:pPr>
        <w:pStyle w:val="Nessunaspaziatura"/>
      </w:pPr>
    </w:p>
    <w:p w:rsidR="00C26C3A" w:rsidRDefault="00E0781C" w:rsidP="00C26C3A">
      <w:pPr>
        <w:pStyle w:val="Nessunaspaziatura"/>
      </w:pPr>
      <w:r w:rsidRPr="00E0781C">
        <w:t>8,00</w:t>
      </w:r>
      <w:r w:rsidRPr="00E0781C">
        <w:tab/>
      </w:r>
      <w:r w:rsidRPr="00E0781C">
        <w:tab/>
        <w:t>S. Messa</w:t>
      </w:r>
    </w:p>
    <w:p w:rsidR="007304E7" w:rsidRDefault="007304E7" w:rsidP="00F200FB">
      <w:pPr>
        <w:pStyle w:val="Nessunaspaziatura"/>
        <w:ind w:left="1410" w:hanging="1410"/>
        <w:jc w:val="both"/>
      </w:pPr>
    </w:p>
    <w:p w:rsidR="00C26C3A" w:rsidRDefault="00430EBA" w:rsidP="00F200FB">
      <w:pPr>
        <w:pStyle w:val="Nessunaspaziatura"/>
        <w:ind w:left="1410" w:hanging="1410"/>
        <w:jc w:val="both"/>
        <w:rPr>
          <w:i/>
        </w:rPr>
      </w:pPr>
      <w:r>
        <w:t>9</w:t>
      </w:r>
      <w:r w:rsidR="00C26C3A" w:rsidRPr="00E0781C">
        <w:t>,</w:t>
      </w:r>
      <w:r w:rsidR="006D438E">
        <w:t>30</w:t>
      </w:r>
      <w:r w:rsidR="00C26C3A" w:rsidRPr="00E0781C">
        <w:tab/>
      </w:r>
      <w:r w:rsidR="00E1594C" w:rsidRPr="003C51BD">
        <w:rPr>
          <w:i/>
        </w:rPr>
        <w:t>“I care”</w:t>
      </w:r>
    </w:p>
    <w:p w:rsidR="00F200FB" w:rsidRDefault="00F200FB" w:rsidP="00F200FB">
      <w:pPr>
        <w:pStyle w:val="Nessunaspaziatura"/>
        <w:ind w:left="1410" w:hanging="1410"/>
        <w:jc w:val="both"/>
      </w:pPr>
    </w:p>
    <w:p w:rsidR="00E0781C" w:rsidRPr="00E31451" w:rsidRDefault="00CD4E3D" w:rsidP="003A5AAF">
      <w:pPr>
        <w:pStyle w:val="Nessunaspaziatura"/>
        <w:ind w:left="1410"/>
        <w:jc w:val="both"/>
      </w:pPr>
      <w:r>
        <w:t xml:space="preserve">Intervengono </w:t>
      </w:r>
      <w:r w:rsidR="00281A92" w:rsidRPr="004549F9">
        <w:t>don</w:t>
      </w:r>
      <w:r w:rsidR="00281A92" w:rsidRPr="004549F9">
        <w:rPr>
          <w:b/>
        </w:rPr>
        <w:t xml:space="preserve"> Andrea </w:t>
      </w:r>
      <w:proofErr w:type="spellStart"/>
      <w:r w:rsidR="00281A92" w:rsidRPr="004549F9">
        <w:rPr>
          <w:b/>
          <w:smallCaps/>
        </w:rPr>
        <w:t>Bonsignori</w:t>
      </w:r>
      <w:proofErr w:type="spellEnd"/>
      <w:r w:rsidR="00E8129F" w:rsidRPr="00E8129F">
        <w:t>, rettore della Scuola Cottolengo, Torino</w:t>
      </w:r>
      <w:r>
        <w:t xml:space="preserve">; </w:t>
      </w:r>
      <w:r w:rsidR="005A21A5" w:rsidRPr="005A21A5">
        <w:t xml:space="preserve">prof. </w:t>
      </w:r>
      <w:r w:rsidR="005A21A5" w:rsidRPr="004549F9">
        <w:rPr>
          <w:b/>
        </w:rPr>
        <w:t>Innocente</w:t>
      </w:r>
      <w:r w:rsidR="007220CE" w:rsidRPr="004549F9">
        <w:rPr>
          <w:b/>
        </w:rPr>
        <w:t xml:space="preserve"> </w:t>
      </w:r>
      <w:r w:rsidR="005A21A5" w:rsidRPr="004549F9">
        <w:rPr>
          <w:b/>
          <w:smallCaps/>
        </w:rPr>
        <w:t>Pessina</w:t>
      </w:r>
      <w:r w:rsidR="007220CE" w:rsidRPr="005A21A5">
        <w:t xml:space="preserve">, </w:t>
      </w:r>
      <w:r w:rsidR="005A21A5" w:rsidRPr="005A21A5">
        <w:t>Fondazione don Lorenzo Milani</w:t>
      </w:r>
      <w:r>
        <w:t xml:space="preserve">; </w:t>
      </w:r>
      <w:r w:rsidR="008673EA">
        <w:t xml:space="preserve">prof. </w:t>
      </w:r>
      <w:r w:rsidR="008673EA" w:rsidRPr="008673EA">
        <w:rPr>
          <w:b/>
          <w:smallCaps/>
        </w:rPr>
        <w:t>Piergiorgio Reggio</w:t>
      </w:r>
      <w:r w:rsidR="008673EA">
        <w:t>,</w:t>
      </w:r>
      <w:r w:rsidR="003A5AAF" w:rsidRPr="00E31451">
        <w:t xml:space="preserve"> </w:t>
      </w:r>
      <w:r w:rsidR="00E0781C" w:rsidRPr="00E31451">
        <w:t xml:space="preserve">scuola popolare </w:t>
      </w:r>
      <w:r w:rsidR="003A5AAF" w:rsidRPr="00E31451">
        <w:t>“I care” – Fondazione Sicomoro,</w:t>
      </w:r>
      <w:r w:rsidR="002B23FC" w:rsidRPr="00E31451">
        <w:t xml:space="preserve"> </w:t>
      </w:r>
      <w:r w:rsidR="00E0781C" w:rsidRPr="00E31451">
        <w:t>Milano</w:t>
      </w:r>
      <w:r w:rsidR="00E31451" w:rsidRPr="00E31451">
        <w:t>.</w:t>
      </w:r>
    </w:p>
    <w:p w:rsidR="00BB487E" w:rsidRDefault="00BB487E" w:rsidP="00647088">
      <w:pPr>
        <w:pStyle w:val="Nessunaspaziatura"/>
        <w:ind w:left="705" w:hanging="705"/>
        <w:jc w:val="both"/>
        <w:rPr>
          <w:smallCaps/>
        </w:rPr>
      </w:pPr>
    </w:p>
    <w:p w:rsidR="00430EBA" w:rsidRPr="00430EBA" w:rsidRDefault="00430EBA" w:rsidP="006D438E">
      <w:pPr>
        <w:pStyle w:val="Nessunaspaziatura"/>
        <w:ind w:left="1410" w:hanging="1410"/>
        <w:jc w:val="both"/>
        <w:rPr>
          <w:i/>
        </w:rPr>
      </w:pPr>
      <w:r>
        <w:rPr>
          <w:smallCaps/>
        </w:rPr>
        <w:t>11,30</w:t>
      </w:r>
      <w:r>
        <w:rPr>
          <w:smallCaps/>
        </w:rPr>
        <w:tab/>
      </w:r>
      <w:r>
        <w:rPr>
          <w:smallCaps/>
        </w:rPr>
        <w:tab/>
      </w:r>
      <w:r w:rsidRPr="00430EBA">
        <w:t xml:space="preserve">“La Chiesa italiana </w:t>
      </w:r>
      <w:r w:rsidR="00D55C7E">
        <w:t xml:space="preserve">in cammino </w:t>
      </w:r>
      <w:r w:rsidRPr="00430EBA">
        <w:t xml:space="preserve">verso il Sinodo </w:t>
      </w:r>
      <w:r w:rsidR="004930DA">
        <w:t xml:space="preserve">2018 </w:t>
      </w:r>
      <w:r w:rsidRPr="00430EBA">
        <w:t>sui giovani</w:t>
      </w:r>
      <w:r w:rsidR="005C43F4">
        <w:t>, la fede e il discernimento vocazionale</w:t>
      </w:r>
      <w:r w:rsidRPr="00430EBA">
        <w:t>”</w:t>
      </w:r>
      <w:r w:rsidR="006D438E">
        <w:t xml:space="preserve">. Comunicazione a cura </w:t>
      </w:r>
      <w:bookmarkStart w:id="0" w:name="_GoBack"/>
      <w:bookmarkEnd w:id="0"/>
      <w:r w:rsidR="006D438E">
        <w:t>di d</w:t>
      </w:r>
      <w:r w:rsidRPr="00430EBA">
        <w:t xml:space="preserve">on </w:t>
      </w:r>
      <w:r w:rsidRPr="004549F9">
        <w:rPr>
          <w:b/>
        </w:rPr>
        <w:t>Michele</w:t>
      </w:r>
      <w:r w:rsidRPr="004549F9">
        <w:rPr>
          <w:b/>
          <w:smallCaps/>
        </w:rPr>
        <w:t xml:space="preserve"> Falabretti</w:t>
      </w:r>
      <w:r>
        <w:rPr>
          <w:smallCaps/>
        </w:rPr>
        <w:t xml:space="preserve">, </w:t>
      </w:r>
      <w:r w:rsidRPr="00430EBA">
        <w:rPr>
          <w:i/>
        </w:rPr>
        <w:t>direttore del Servizio nazionale per la pastorale giovanile della CEI</w:t>
      </w:r>
    </w:p>
    <w:p w:rsidR="00647088" w:rsidRDefault="00647088" w:rsidP="00647088">
      <w:pPr>
        <w:pStyle w:val="Nessunaspaziatura"/>
        <w:ind w:left="705" w:hanging="705"/>
        <w:jc w:val="both"/>
      </w:pPr>
    </w:p>
    <w:p w:rsidR="00C26C3A" w:rsidRDefault="00C26C3A" w:rsidP="007C14B1">
      <w:pPr>
        <w:pStyle w:val="Nessunaspaziatura"/>
        <w:ind w:left="1410" w:hanging="1410"/>
        <w:rPr>
          <w:i/>
        </w:rPr>
      </w:pPr>
      <w:r>
        <w:t>1</w:t>
      </w:r>
      <w:r w:rsidR="009D180D">
        <w:t>2</w:t>
      </w:r>
      <w:r>
        <w:t>,</w:t>
      </w:r>
      <w:r w:rsidR="009D180D">
        <w:t>00</w:t>
      </w:r>
      <w:r w:rsidR="007C14B1">
        <w:tab/>
      </w:r>
      <w:r w:rsidR="007C14B1">
        <w:tab/>
        <w:t>Conclusioni. A cura del p</w:t>
      </w:r>
      <w:r>
        <w:t xml:space="preserve">rof. </w:t>
      </w:r>
      <w:r w:rsidRPr="004549F9">
        <w:rPr>
          <w:b/>
        </w:rPr>
        <w:t xml:space="preserve">Ernesto </w:t>
      </w:r>
      <w:r w:rsidRPr="004549F9">
        <w:rPr>
          <w:b/>
          <w:smallCaps/>
        </w:rPr>
        <w:t>Diaco</w:t>
      </w:r>
      <w:r>
        <w:rPr>
          <w:i/>
        </w:rPr>
        <w:t>, direttore dell’Ufficio Nazionale per l’educazione, la scuola e l’università</w:t>
      </w:r>
      <w:r w:rsidR="007C14B1">
        <w:rPr>
          <w:i/>
        </w:rPr>
        <w:t xml:space="preserve"> </w:t>
      </w:r>
      <w:r w:rsidR="007C14B1">
        <w:t>e d</w:t>
      </w:r>
      <w:r>
        <w:t xml:space="preserve">on </w:t>
      </w:r>
      <w:r w:rsidRPr="004549F9">
        <w:rPr>
          <w:b/>
        </w:rPr>
        <w:t xml:space="preserve">Daniele </w:t>
      </w:r>
      <w:r w:rsidRPr="004549F9">
        <w:rPr>
          <w:b/>
          <w:smallCaps/>
        </w:rPr>
        <w:t>Saottini</w:t>
      </w:r>
      <w:r>
        <w:rPr>
          <w:i/>
        </w:rPr>
        <w:t>, responsabile del Servizio Nazionale per l’IRC</w:t>
      </w:r>
    </w:p>
    <w:p w:rsidR="00C26C3A" w:rsidRPr="007304E7" w:rsidRDefault="00C26C3A" w:rsidP="00C26C3A">
      <w:pPr>
        <w:pStyle w:val="Nessunaspaziatura"/>
      </w:pPr>
    </w:p>
    <w:p w:rsidR="00C26C3A" w:rsidRDefault="00C26C3A" w:rsidP="00C26C3A">
      <w:pPr>
        <w:pStyle w:val="Nessunaspaziatura"/>
      </w:pPr>
      <w:r>
        <w:t>12,30</w:t>
      </w:r>
      <w:r>
        <w:tab/>
      </w:r>
      <w:r>
        <w:tab/>
        <w:t>Pranzo</w:t>
      </w:r>
    </w:p>
    <w:p w:rsidR="00C26C3A" w:rsidRDefault="00C26C3A" w:rsidP="00C26C3A">
      <w:pPr>
        <w:pStyle w:val="Nessunaspaziatura"/>
      </w:pPr>
    </w:p>
    <w:p w:rsidR="00B9237E" w:rsidRDefault="00B9237E"/>
    <w:sectPr w:rsidR="00B9237E" w:rsidSect="00DB4EC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01F1"/>
    <w:multiLevelType w:val="hybridMultilevel"/>
    <w:tmpl w:val="66A2F04E"/>
    <w:lvl w:ilvl="0" w:tplc="30EA0A74">
      <w:numFmt w:val="bullet"/>
      <w:lvlText w:val="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3A"/>
    <w:rsid w:val="00092E8D"/>
    <w:rsid w:val="00093167"/>
    <w:rsid w:val="000F6C69"/>
    <w:rsid w:val="00100ECD"/>
    <w:rsid w:val="00101225"/>
    <w:rsid w:val="001308A6"/>
    <w:rsid w:val="0016247D"/>
    <w:rsid w:val="001667EB"/>
    <w:rsid w:val="00173784"/>
    <w:rsid w:val="001A4F35"/>
    <w:rsid w:val="00281593"/>
    <w:rsid w:val="00281A92"/>
    <w:rsid w:val="002B23FC"/>
    <w:rsid w:val="003A5AAF"/>
    <w:rsid w:val="003B3C8E"/>
    <w:rsid w:val="003C51BD"/>
    <w:rsid w:val="003C675F"/>
    <w:rsid w:val="00430EBA"/>
    <w:rsid w:val="0043673B"/>
    <w:rsid w:val="004549F9"/>
    <w:rsid w:val="0045547F"/>
    <w:rsid w:val="0045565E"/>
    <w:rsid w:val="0046545A"/>
    <w:rsid w:val="004930DA"/>
    <w:rsid w:val="004F5059"/>
    <w:rsid w:val="005A21A5"/>
    <w:rsid w:val="005C43F4"/>
    <w:rsid w:val="005D4F1E"/>
    <w:rsid w:val="00647088"/>
    <w:rsid w:val="0066442F"/>
    <w:rsid w:val="006C7E87"/>
    <w:rsid w:val="006D438E"/>
    <w:rsid w:val="007220CE"/>
    <w:rsid w:val="007304E7"/>
    <w:rsid w:val="007B0343"/>
    <w:rsid w:val="007C14B1"/>
    <w:rsid w:val="00850F69"/>
    <w:rsid w:val="008673EA"/>
    <w:rsid w:val="008A0618"/>
    <w:rsid w:val="008A74C1"/>
    <w:rsid w:val="008B548B"/>
    <w:rsid w:val="00955220"/>
    <w:rsid w:val="00984951"/>
    <w:rsid w:val="009B55E9"/>
    <w:rsid w:val="009C6ED2"/>
    <w:rsid w:val="009D180D"/>
    <w:rsid w:val="00AD2BD9"/>
    <w:rsid w:val="00AF181D"/>
    <w:rsid w:val="00B60DC5"/>
    <w:rsid w:val="00B9237E"/>
    <w:rsid w:val="00BB487E"/>
    <w:rsid w:val="00BC12D7"/>
    <w:rsid w:val="00BC140D"/>
    <w:rsid w:val="00C26C3A"/>
    <w:rsid w:val="00CA4AC7"/>
    <w:rsid w:val="00CA4CBC"/>
    <w:rsid w:val="00CD4E3D"/>
    <w:rsid w:val="00CF45E8"/>
    <w:rsid w:val="00D16307"/>
    <w:rsid w:val="00D264A6"/>
    <w:rsid w:val="00D55C7E"/>
    <w:rsid w:val="00D577A5"/>
    <w:rsid w:val="00D71103"/>
    <w:rsid w:val="00DB4EC9"/>
    <w:rsid w:val="00E0781C"/>
    <w:rsid w:val="00E1594C"/>
    <w:rsid w:val="00E31451"/>
    <w:rsid w:val="00E71AC0"/>
    <w:rsid w:val="00E8129F"/>
    <w:rsid w:val="00EE1589"/>
    <w:rsid w:val="00EE1C51"/>
    <w:rsid w:val="00F200FB"/>
    <w:rsid w:val="00F42C53"/>
    <w:rsid w:val="00F52CC7"/>
    <w:rsid w:val="00F74BC3"/>
    <w:rsid w:val="00F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26C3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26C3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Diaco Ernesto</dc:creator>
  <cp:lastModifiedBy>Diaco Ernesto</cp:lastModifiedBy>
  <cp:revision>77</cp:revision>
  <cp:lastPrinted>2016-11-28T14:10:00Z</cp:lastPrinted>
  <dcterms:created xsi:type="dcterms:W3CDTF">2016-11-24T14:30:00Z</dcterms:created>
  <dcterms:modified xsi:type="dcterms:W3CDTF">2017-03-27T16:17:00Z</dcterms:modified>
</cp:coreProperties>
</file>