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6F4C" w:rsidTr="00AC5B69">
        <w:trPr>
          <w:jc w:val="center"/>
        </w:trPr>
        <w:tc>
          <w:tcPr>
            <w:tcW w:w="9628" w:type="dxa"/>
          </w:tcPr>
          <w:p w:rsidR="00656F4C" w:rsidRPr="00A250FB" w:rsidRDefault="00656F4C" w:rsidP="00AC5B69">
            <w:pPr>
              <w:jc w:val="center"/>
              <w:rPr>
                <w:rFonts w:ascii="Leelawadee UI Semilight" w:hAnsi="Leelawadee UI Semilight" w:cs="Leelawadee UI Semilight"/>
                <w:sz w:val="27"/>
                <w:szCs w:val="27"/>
              </w:rPr>
            </w:pPr>
            <w:bookmarkStart w:id="0" w:name="_GoBack"/>
            <w:bookmarkEnd w:id="0"/>
            <w:r w:rsidRPr="00A250FB">
              <w:rPr>
                <w:rFonts w:ascii="Leelawadee UI Semilight" w:hAnsi="Leelawadee UI Semilight" w:cs="Leelawadee UI Semilight"/>
                <w:sz w:val="27"/>
                <w:szCs w:val="27"/>
              </w:rPr>
              <w:t>DIOCESI DI AVERSA – UFFICIO PER L’EDUCAZIONE, LA SCUOLA E L’UNIVERSITA’</w:t>
            </w:r>
          </w:p>
        </w:tc>
      </w:tr>
      <w:tr w:rsidR="00656F4C" w:rsidTr="00AC5B69">
        <w:trPr>
          <w:jc w:val="center"/>
        </w:trPr>
        <w:tc>
          <w:tcPr>
            <w:tcW w:w="9628" w:type="dxa"/>
          </w:tcPr>
          <w:p w:rsidR="00656F4C" w:rsidRPr="007E1DCB" w:rsidRDefault="00656F4C" w:rsidP="00AC5B69">
            <w:pPr>
              <w:jc w:val="center"/>
              <w:rPr>
                <w:rFonts w:ascii="Leelawadee UI Semilight" w:hAnsi="Leelawadee UI Semilight" w:cs="Leelawadee UI Semilight"/>
                <w:sz w:val="57"/>
                <w:szCs w:val="57"/>
              </w:rPr>
            </w:pPr>
            <w:r w:rsidRPr="007E1DCB">
              <w:rPr>
                <w:rFonts w:ascii="Leelawadee UI Semilight" w:hAnsi="Leelawadee UI Semilight" w:cs="Leelawadee UI Semilight"/>
                <w:sz w:val="57"/>
                <w:szCs w:val="57"/>
              </w:rPr>
              <w:t>SERVIZIO PASTORALE UNIVERSITARIA</w:t>
            </w:r>
          </w:p>
        </w:tc>
      </w:tr>
      <w:tr w:rsidR="00656F4C" w:rsidRPr="00A250FB" w:rsidTr="00AC5B69">
        <w:trPr>
          <w:jc w:val="center"/>
        </w:trPr>
        <w:tc>
          <w:tcPr>
            <w:tcW w:w="9628" w:type="dxa"/>
          </w:tcPr>
          <w:p w:rsidR="00656F4C" w:rsidRPr="00A250FB" w:rsidRDefault="00656F4C" w:rsidP="00AC5B69">
            <w:pPr>
              <w:jc w:val="center"/>
              <w:rPr>
                <w:rFonts w:ascii="Leelawadee UI Semilight" w:hAnsi="Leelawadee UI Semilight" w:cs="Leelawadee UI Semilight"/>
                <w:color w:val="CC0000"/>
                <w:sz w:val="42"/>
                <w:szCs w:val="42"/>
              </w:rPr>
            </w:pPr>
            <w:r w:rsidRPr="00A250FB">
              <w:rPr>
                <w:rFonts w:ascii="Leelawadee UI Semilight" w:hAnsi="Leelawadee UI Semilight" w:cs="Leelawadee UI Semilight"/>
                <w:color w:val="CC0000"/>
                <w:sz w:val="42"/>
                <w:szCs w:val="42"/>
              </w:rPr>
              <w:t>Consulta della Pastorale Universitaria e della Cultura</w:t>
            </w:r>
          </w:p>
        </w:tc>
      </w:tr>
    </w:tbl>
    <w:p w:rsidR="00656F4C" w:rsidRDefault="00656F4C" w:rsidP="001E3F51">
      <w:pPr>
        <w:rPr>
          <w:rFonts w:ascii="Bookman Old Style" w:hAnsi="Bookman Old Style" w:cs="Times"/>
          <w:i/>
          <w:sz w:val="28"/>
        </w:rPr>
      </w:pPr>
    </w:p>
    <w:p w:rsidR="00C738E1" w:rsidRDefault="009F2923" w:rsidP="00867665">
      <w:pPr>
        <w:jc w:val="both"/>
        <w:rPr>
          <w:rFonts w:ascii="Bookman Old Style" w:hAnsi="Bookman Old Style" w:cs="Times"/>
          <w:i/>
          <w:sz w:val="28"/>
        </w:rPr>
      </w:pPr>
      <w:r>
        <w:rPr>
          <w:rFonts w:ascii="Bookman Old Style" w:hAnsi="Bookman Old Style" w:cs="Times"/>
          <w:i/>
          <w:sz w:val="28"/>
        </w:rPr>
        <w:t>Svolta per</w:t>
      </w:r>
      <w:r w:rsidR="00A02117">
        <w:rPr>
          <w:rFonts w:ascii="Bookman Old Style" w:hAnsi="Bookman Old Style" w:cs="Times"/>
          <w:i/>
          <w:sz w:val="28"/>
        </w:rPr>
        <w:t xml:space="preserve"> CONPASUNI</w:t>
      </w:r>
      <w:r>
        <w:rPr>
          <w:rFonts w:ascii="Bookman Old Style" w:hAnsi="Bookman Old Style" w:cs="Times"/>
          <w:i/>
          <w:sz w:val="28"/>
        </w:rPr>
        <w:t>, da Febbraio si</w:t>
      </w:r>
      <w:r w:rsidR="00A02117">
        <w:rPr>
          <w:rFonts w:ascii="Bookman Old Style" w:hAnsi="Bookman Old Style" w:cs="Times"/>
          <w:i/>
          <w:sz w:val="28"/>
        </w:rPr>
        <w:t xml:space="preserve"> parte con il percorso di formazione alla cittadinanza consapevole</w:t>
      </w:r>
      <w:r>
        <w:rPr>
          <w:rFonts w:ascii="Bookman Old Style" w:hAnsi="Bookman Old Style" w:cs="Times"/>
          <w:i/>
          <w:sz w:val="28"/>
        </w:rPr>
        <w:t xml:space="preserve"> per guardare al territorio</w:t>
      </w:r>
    </w:p>
    <w:p w:rsidR="006941F0" w:rsidRDefault="006941F0" w:rsidP="00867665">
      <w:pPr>
        <w:jc w:val="both"/>
        <w:rPr>
          <w:rFonts w:ascii="Bookman Old Style" w:hAnsi="Bookman Old Style"/>
        </w:rPr>
      </w:pPr>
    </w:p>
    <w:p w:rsidR="00A02117" w:rsidRDefault="00A02117" w:rsidP="00A02117">
      <w:pPr>
        <w:spacing w:after="0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>Parte Mercoledì 21 Febbraio 2018, nell’aula consiliare “Don Peppe Diana” di Casal di Principe, il “Percorso di formazione alla cittadinanza consapevole”, promosso da CONPA</w:t>
      </w:r>
      <w:r>
        <w:rPr>
          <w:rFonts w:ascii="Bookman Old Style" w:hAnsi="Bookman Old Style"/>
        </w:rPr>
        <w:t xml:space="preserve">SUNI e dalla Diocesi di Aversa. </w:t>
      </w:r>
      <w:r w:rsidRPr="00A02117">
        <w:rPr>
          <w:rFonts w:ascii="Bookman Old Style" w:hAnsi="Bookman Old Style"/>
        </w:rPr>
        <w:t>Una nuova esperienza per il Servizio Pastorale Universitaria di Aversa che per la prima volta si cimenta in un corso di impegno civile mirato a fornire ai suoi studenti ed ai giovani del territorio le basi del linguaggio della politica, del mondo dell’economia e della società civile.</w:t>
      </w:r>
    </w:p>
    <w:p w:rsidR="00A02117" w:rsidRPr="00A02117" w:rsidRDefault="00A02117" w:rsidP="00A02117">
      <w:pPr>
        <w:spacing w:after="0"/>
        <w:jc w:val="both"/>
        <w:rPr>
          <w:rFonts w:ascii="Bookman Old Style" w:hAnsi="Bookman Old Style"/>
        </w:rPr>
      </w:pPr>
    </w:p>
    <w:p w:rsidR="00A02117" w:rsidRPr="002B11A3" w:rsidRDefault="00A02117" w:rsidP="00A02117">
      <w:pPr>
        <w:spacing w:after="0"/>
        <w:jc w:val="both"/>
        <w:rPr>
          <w:rFonts w:ascii="Bookman Old Style" w:hAnsi="Bookman Old Style"/>
        </w:rPr>
      </w:pPr>
      <w:r w:rsidRPr="002B11A3">
        <w:rPr>
          <w:rFonts w:ascii="Bookman Old Style" w:hAnsi="Bookman Old Style"/>
        </w:rPr>
        <w:t xml:space="preserve">Il Corso, come del resto tutto il percorso socio-culturale che da circa tre anni </w:t>
      </w:r>
      <w:r w:rsidR="00B171B0" w:rsidRPr="002B11A3">
        <w:rPr>
          <w:rFonts w:ascii="Bookman Old Style" w:hAnsi="Bookman Old Style"/>
        </w:rPr>
        <w:t xml:space="preserve">la Consulta della Pastorale Universitaria e della Cultura </w:t>
      </w:r>
      <w:r w:rsidRPr="002B11A3">
        <w:rPr>
          <w:rFonts w:ascii="Bookman Old Style" w:hAnsi="Bookman Old Style"/>
        </w:rPr>
        <w:t xml:space="preserve">sta sostenendo, </w:t>
      </w:r>
      <w:r w:rsidR="009F2923" w:rsidRPr="002B11A3">
        <w:rPr>
          <w:rFonts w:ascii="Bookman Old Style" w:hAnsi="Bookman Old Style"/>
        </w:rPr>
        <w:t xml:space="preserve">mira a preparare i giovani, soprattutto gli studenti universitari, ad un loro prossimo impegno nella vita pubblica sotto ogni forma di partecipazione che sia </w:t>
      </w:r>
      <w:r w:rsidR="002B11A3" w:rsidRPr="002B11A3">
        <w:rPr>
          <w:rFonts w:ascii="Bookman Old Style" w:hAnsi="Bookman Old Style"/>
        </w:rPr>
        <w:t>politica, lavorativa o sociale.</w:t>
      </w:r>
    </w:p>
    <w:p w:rsidR="009F2923" w:rsidRDefault="009F2923" w:rsidP="00A02117">
      <w:pPr>
        <w:spacing w:after="0"/>
        <w:jc w:val="both"/>
        <w:rPr>
          <w:rFonts w:ascii="Bookman Old Style" w:hAnsi="Bookman Old Style"/>
        </w:rPr>
      </w:pPr>
    </w:p>
    <w:p w:rsidR="00A02117" w:rsidRPr="00A02117" w:rsidRDefault="00A02117" w:rsidP="00A02117">
      <w:pPr>
        <w:spacing w:after="0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La stessa scelta del titolo sta ad indicare la volontà di riscoprire la consapevolezza della cittadinanza con tutti i </w:t>
      </w:r>
      <w:r w:rsidR="009F2923">
        <w:rPr>
          <w:rFonts w:ascii="Bookman Old Style" w:hAnsi="Bookman Old Style"/>
        </w:rPr>
        <w:t>diritti-</w:t>
      </w:r>
      <w:r w:rsidRPr="00A02117">
        <w:rPr>
          <w:rFonts w:ascii="Bookman Old Style" w:hAnsi="Bookman Old Style"/>
        </w:rPr>
        <w:t xml:space="preserve">doveri </w:t>
      </w:r>
      <w:r w:rsidR="009F2923">
        <w:rPr>
          <w:rFonts w:ascii="Bookman Old Style" w:hAnsi="Bookman Old Style"/>
        </w:rPr>
        <w:t>politici, economici e sociali</w:t>
      </w:r>
      <w:r w:rsidRPr="00A02117">
        <w:rPr>
          <w:rFonts w:ascii="Bookman Old Style" w:hAnsi="Bookman Old Style"/>
        </w:rPr>
        <w:t xml:space="preserve"> che questa comporta. E a parlare di questi temi saranno personalità del mondo accademico, professionale, della pubblica amministrazione</w:t>
      </w:r>
      <w:r w:rsidR="009F2923">
        <w:rPr>
          <w:rFonts w:ascii="Bookman Old Style" w:hAnsi="Bookman Old Style"/>
        </w:rPr>
        <w:t xml:space="preserve"> provenienti</w:t>
      </w:r>
      <w:r w:rsidRPr="00A02117">
        <w:rPr>
          <w:rFonts w:ascii="Bookman Old Style" w:hAnsi="Bookman Old Style"/>
        </w:rPr>
        <w:t xml:space="preserve"> </w:t>
      </w:r>
      <w:r w:rsidR="009F2923">
        <w:rPr>
          <w:rFonts w:ascii="Bookman Old Style" w:hAnsi="Bookman Old Style"/>
        </w:rPr>
        <w:t>da</w:t>
      </w:r>
      <w:r w:rsidRPr="00A02117">
        <w:rPr>
          <w:rFonts w:ascii="Bookman Old Style" w:hAnsi="Bookman Old Style"/>
        </w:rPr>
        <w:t>l territorio</w:t>
      </w:r>
      <w:r w:rsidR="009F2923">
        <w:rPr>
          <w:rFonts w:ascii="Bookman Old Style" w:hAnsi="Bookman Old Style"/>
        </w:rPr>
        <w:t xml:space="preserve"> come testimonianza delle eccellenze culturali ed</w:t>
      </w:r>
      <w:r w:rsidRPr="00A02117">
        <w:rPr>
          <w:rFonts w:ascii="Bookman Old Style" w:hAnsi="Bookman Old Style"/>
        </w:rPr>
        <w:t xml:space="preserve"> in linea con il tema pastorale dato dal vescovo di Aversa S.E. Mons. Angelo Spinillo “una generazione narra all’altra” (Sal. 145, 4).</w:t>
      </w:r>
    </w:p>
    <w:p w:rsidR="00A02117" w:rsidRPr="00A02117" w:rsidRDefault="00A02117" w:rsidP="00A02117">
      <w:pPr>
        <w:spacing w:after="0"/>
        <w:jc w:val="both"/>
        <w:rPr>
          <w:rFonts w:ascii="Bookman Old Style" w:hAnsi="Bookman Old Style"/>
        </w:rPr>
      </w:pPr>
    </w:p>
    <w:p w:rsidR="00A02117" w:rsidRDefault="00A02117" w:rsidP="00A02117">
      <w:pPr>
        <w:spacing w:after="0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Sono quattro le tappe fissate da CONPASUNI su altrettanti comuni del territorio diocesano: Casal di Principe, Teverola, Casaluce, Carinaro. Saranno affrontati temi che andranno dalla legge elettorale ed i sistemi democratici alle politiche di immigrazione </w:t>
      </w:r>
      <w:r w:rsidRPr="00A02117">
        <w:rPr>
          <w:rFonts w:ascii="Bookman Old Style" w:hAnsi="Bookman Old Style"/>
        </w:rPr>
        <w:lastRenderedPageBreak/>
        <w:t xml:space="preserve">dell’Unione Europea; dai ruoli del cittadino di fronte alla pubblica amministrazione all’impegno dei cattolici nella vita pubblica dell’ultimo secolo. </w:t>
      </w:r>
    </w:p>
    <w:p w:rsidR="00A02117" w:rsidRPr="00A02117" w:rsidRDefault="00A02117" w:rsidP="00A02117">
      <w:pPr>
        <w:spacing w:after="0"/>
        <w:jc w:val="both"/>
        <w:rPr>
          <w:rFonts w:ascii="Bookman Old Style" w:hAnsi="Bookman Old Style"/>
        </w:rPr>
      </w:pPr>
    </w:p>
    <w:p w:rsidR="00A02117" w:rsidRDefault="00A02117" w:rsidP="00A02117">
      <w:pPr>
        <w:spacing w:after="0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>Ampio spazio, secondo il format scelto dagli studenti di CONPASUNI, sarà dato ai giovani e alle</w:t>
      </w:r>
      <w:r w:rsidR="009F2923">
        <w:rPr>
          <w:rFonts w:ascii="Bookman Old Style" w:hAnsi="Bookman Old Style"/>
        </w:rPr>
        <w:t xml:space="preserve"> loro</w:t>
      </w:r>
      <w:r w:rsidRPr="00A02117">
        <w:rPr>
          <w:rFonts w:ascii="Bookman Old Style" w:hAnsi="Bookman Old Style"/>
        </w:rPr>
        <w:t xml:space="preserve"> organizzazioni giovanili </w:t>
      </w:r>
      <w:r w:rsidR="009F2923">
        <w:rPr>
          <w:rFonts w:ascii="Bookman Old Style" w:hAnsi="Bookman Old Style"/>
        </w:rPr>
        <w:t>presenti su</w:t>
      </w:r>
      <w:r w:rsidRPr="00A02117">
        <w:rPr>
          <w:rFonts w:ascii="Bookman Old Style" w:hAnsi="Bookman Old Style"/>
        </w:rPr>
        <w:t>l territorio che, dopo un breve intervento dei relatori sui temi in oggetto, interverranno con riflessioni, domande, precisazioni, in uno scambio di punti di vista con i propri compagni, rompendo gli schemi dei tradizionali convegni.</w:t>
      </w:r>
    </w:p>
    <w:p w:rsidR="002B11A3" w:rsidRDefault="002B11A3" w:rsidP="00A02117">
      <w:pPr>
        <w:spacing w:after="0"/>
        <w:jc w:val="both"/>
        <w:rPr>
          <w:rFonts w:ascii="Bookman Old Style" w:hAnsi="Bookman Old Style"/>
        </w:rPr>
      </w:pPr>
    </w:p>
    <w:p w:rsidR="002B11A3" w:rsidRDefault="00A02117" w:rsidP="00A02117">
      <w:pPr>
        <w:spacing w:after="0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Il percorso vuole </w:t>
      </w:r>
      <w:r w:rsidR="002B11A3" w:rsidRPr="002B11A3">
        <w:rPr>
          <w:rFonts w:ascii="Bookman Old Style" w:hAnsi="Bookman Old Style"/>
        </w:rPr>
        <w:t xml:space="preserve">anche essere monito </w:t>
      </w:r>
      <w:r w:rsidR="002B11A3">
        <w:rPr>
          <w:rFonts w:ascii="Bookman Old Style" w:hAnsi="Bookman Old Style"/>
        </w:rPr>
        <w:t xml:space="preserve">per </w:t>
      </w:r>
      <w:r w:rsidR="002B11A3" w:rsidRPr="002B11A3">
        <w:rPr>
          <w:rFonts w:ascii="Bookman Old Style" w:hAnsi="Bookman Old Style"/>
        </w:rPr>
        <w:t>l’associazionismo giovanile che</w:t>
      </w:r>
      <w:r w:rsidR="002B11A3">
        <w:rPr>
          <w:rFonts w:ascii="Bookman Old Style" w:hAnsi="Bookman Old Style"/>
        </w:rPr>
        <w:t xml:space="preserve"> troppo</w:t>
      </w:r>
      <w:r w:rsidR="002B11A3" w:rsidRPr="002B11A3">
        <w:rPr>
          <w:rFonts w:ascii="Bookman Old Style" w:hAnsi="Bookman Old Style"/>
        </w:rPr>
        <w:t xml:space="preserve"> spesso vede la politica</w:t>
      </w:r>
      <w:r w:rsidR="002B11A3">
        <w:rPr>
          <w:rFonts w:ascii="Bookman Old Style" w:hAnsi="Bookman Old Style"/>
        </w:rPr>
        <w:t xml:space="preserve"> solo come</w:t>
      </w:r>
      <w:r w:rsidR="002B11A3" w:rsidRPr="002B11A3">
        <w:rPr>
          <w:rFonts w:ascii="Bookman Old Style" w:hAnsi="Bookman Old Style"/>
        </w:rPr>
        <w:t xml:space="preserve"> campagna elettorale e raccolta di voti</w:t>
      </w:r>
      <w:r w:rsidR="002B11A3">
        <w:rPr>
          <w:rFonts w:ascii="Bookman Old Style" w:hAnsi="Bookman Old Style"/>
        </w:rPr>
        <w:t xml:space="preserve"> </w:t>
      </w:r>
      <w:r w:rsidR="002B11A3" w:rsidRPr="002B11A3">
        <w:rPr>
          <w:rFonts w:ascii="Bookman Old Style" w:hAnsi="Bookman Old Style"/>
        </w:rPr>
        <w:t>e non come esperienza di servizio alla comunità</w:t>
      </w:r>
      <w:r w:rsidR="002B11A3">
        <w:rPr>
          <w:rFonts w:ascii="Bookman Old Style" w:hAnsi="Bookman Old Style"/>
        </w:rPr>
        <w:t xml:space="preserve">, ossia </w:t>
      </w:r>
      <w:r w:rsidR="002B11A3" w:rsidRPr="002B11A3">
        <w:rPr>
          <w:rFonts w:ascii="Bookman Old Style" w:hAnsi="Bookman Old Style"/>
        </w:rPr>
        <w:t>"la forma più al</w:t>
      </w:r>
      <w:r w:rsidR="002B11A3">
        <w:rPr>
          <w:rFonts w:ascii="Bookman Old Style" w:hAnsi="Bookman Old Style"/>
        </w:rPr>
        <w:t>ta della carità" (Papa Paolo VI)</w:t>
      </w:r>
      <w:r w:rsidR="002B11A3" w:rsidRPr="002B11A3">
        <w:rPr>
          <w:rFonts w:ascii="Bookman Old Style" w:hAnsi="Bookman Old Style"/>
        </w:rPr>
        <w:t>.</w:t>
      </w:r>
    </w:p>
    <w:p w:rsidR="00A02117" w:rsidRPr="00A02117" w:rsidRDefault="00A02117" w:rsidP="00A02117">
      <w:pPr>
        <w:spacing w:after="0"/>
        <w:jc w:val="both"/>
        <w:rPr>
          <w:rFonts w:ascii="Bookman Old Style" w:hAnsi="Bookman Old Style"/>
        </w:rPr>
      </w:pPr>
    </w:p>
    <w:p w:rsidR="006941F0" w:rsidRDefault="00A02117" w:rsidP="00A02117">
      <w:pPr>
        <w:spacing w:after="0"/>
        <w:jc w:val="both"/>
        <w:rPr>
          <w:rFonts w:ascii="Bookman Old Style" w:hAnsi="Bookman Old Style"/>
        </w:rPr>
      </w:pPr>
      <w:r w:rsidRPr="00A02117">
        <w:rPr>
          <w:rFonts w:ascii="Bookman Old Style" w:hAnsi="Bookman Old Style"/>
        </w:rPr>
        <w:t xml:space="preserve">CONPASUNI coglie l’occasione per ringraziare l’Università degli Studi di Napoli </w:t>
      </w:r>
      <w:r w:rsidR="00D62E70">
        <w:rPr>
          <w:rFonts w:ascii="Bookman Old Style" w:hAnsi="Bookman Old Style"/>
        </w:rPr>
        <w:t>“Suor Orsola Benicasa” che ha concesso il</w:t>
      </w:r>
      <w:r w:rsidRPr="00A02117">
        <w:rPr>
          <w:rFonts w:ascii="Bookman Old Style" w:hAnsi="Bookman Old Style"/>
        </w:rPr>
        <w:t xml:space="preserve"> patrocinio</w:t>
      </w:r>
      <w:r w:rsidR="00D62E70">
        <w:rPr>
          <w:rFonts w:ascii="Bookman Old Style" w:hAnsi="Bookman Old Style"/>
        </w:rPr>
        <w:t xml:space="preserve"> morale</w:t>
      </w:r>
      <w:r w:rsidRPr="00A02117">
        <w:rPr>
          <w:rFonts w:ascii="Bookman Old Style" w:hAnsi="Bookman Old Style"/>
        </w:rPr>
        <w:t xml:space="preserve"> all'iniziativa ed</w:t>
      </w:r>
      <w:r w:rsidR="00D62E70">
        <w:rPr>
          <w:rFonts w:ascii="Bookman Old Style" w:hAnsi="Bookman Old Style"/>
        </w:rPr>
        <w:t xml:space="preserve"> ha manifestato</w:t>
      </w:r>
      <w:r w:rsidRPr="00A02117">
        <w:rPr>
          <w:rFonts w:ascii="Bookman Old Style" w:hAnsi="Bookman Old Style"/>
        </w:rPr>
        <w:t xml:space="preserve"> la propria vicinanza ai temi della formazione integrale degli studenti. Un ringraziamento speciale va all’Associazione Forense Normanna che da qualche tempo ha</w:t>
      </w:r>
      <w:r>
        <w:rPr>
          <w:rFonts w:ascii="Bookman Old Style" w:hAnsi="Bookman Old Style"/>
        </w:rPr>
        <w:t xml:space="preserve"> iniziato a collaborare con gli </w:t>
      </w:r>
      <w:r w:rsidRPr="00A02117">
        <w:rPr>
          <w:rFonts w:ascii="Bookman Old Style" w:hAnsi="Bookman Old Style"/>
        </w:rPr>
        <w:t>studenti e che fornisce costantemente supporto e consulenza professionale e di alto livello formativo.</w:t>
      </w:r>
    </w:p>
    <w:p w:rsidR="00A16763" w:rsidRDefault="00A16763" w:rsidP="00A02117">
      <w:pPr>
        <w:spacing w:after="0"/>
        <w:jc w:val="both"/>
        <w:rPr>
          <w:rFonts w:ascii="Bookman Old Style" w:hAnsi="Bookman Old Style"/>
        </w:rPr>
      </w:pPr>
    </w:p>
    <w:p w:rsidR="00A16763" w:rsidRDefault="00A16763" w:rsidP="00A02117">
      <w:pPr>
        <w:spacing w:after="0"/>
        <w:jc w:val="both"/>
        <w:rPr>
          <w:rFonts w:ascii="Bookman Old Style" w:hAnsi="Bookman Old Style"/>
        </w:rPr>
      </w:pPr>
    </w:p>
    <w:p w:rsidR="00A16763" w:rsidRDefault="00A16763" w:rsidP="00A02117">
      <w:pPr>
        <w:spacing w:after="0"/>
        <w:jc w:val="both"/>
        <w:rPr>
          <w:rFonts w:ascii="Bookman Old Style" w:hAnsi="Bookman Old Style"/>
        </w:rPr>
      </w:pPr>
    </w:p>
    <w:p w:rsidR="00A16763" w:rsidRPr="00A16763" w:rsidRDefault="00A16763" w:rsidP="00A02117">
      <w:pPr>
        <w:spacing w:after="0"/>
        <w:jc w:val="both"/>
        <w:rPr>
          <w:rFonts w:ascii="Bookman Old Style" w:hAnsi="Bookman Old Style"/>
          <w:color w:val="1D2129"/>
        </w:rPr>
      </w:pPr>
      <w:r w:rsidRPr="00A16763">
        <w:rPr>
          <w:rFonts w:ascii="Bookman Old Style" w:hAnsi="Bookman Old Style"/>
          <w:color w:val="1D2129"/>
        </w:rPr>
        <w:t xml:space="preserve">La partecipazione al percorso è gratuita e aperta a tutti, per coloro che parteciperanno all’intero percorso sarà rilasciato un attestato di frequenza. </w:t>
      </w:r>
    </w:p>
    <w:p w:rsidR="00A16763" w:rsidRPr="00A16763" w:rsidRDefault="00A16763" w:rsidP="00A02117">
      <w:pPr>
        <w:spacing w:after="0"/>
        <w:jc w:val="both"/>
        <w:rPr>
          <w:rFonts w:ascii="Bookman Old Style" w:hAnsi="Bookman Old Style"/>
        </w:rPr>
      </w:pPr>
      <w:r w:rsidRPr="00A16763">
        <w:rPr>
          <w:rFonts w:ascii="Bookman Old Style" w:hAnsi="Bookman Old Style"/>
          <w:color w:val="1D2129"/>
        </w:rPr>
        <w:t>Per info: conpasunisegreteria@gmail.com</w:t>
      </w:r>
    </w:p>
    <w:sectPr w:rsidR="00A16763" w:rsidRPr="00A1676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60" w:rsidRDefault="00793E60" w:rsidP="00C738E1">
      <w:pPr>
        <w:spacing w:after="0" w:line="240" w:lineRule="auto"/>
      </w:pPr>
      <w:r>
        <w:separator/>
      </w:r>
    </w:p>
  </w:endnote>
  <w:endnote w:type="continuationSeparator" w:id="0">
    <w:p w:rsidR="00793E60" w:rsidRDefault="00793E60" w:rsidP="00C7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E1" w:rsidRPr="00112201" w:rsidRDefault="007E1DCB" w:rsidP="00C738E1">
    <w:pPr>
      <w:pStyle w:val="Pidipagina"/>
      <w:rPr>
        <w:rFonts w:ascii="Bookman Old Style" w:hAnsi="Bookman Old Style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5176F9" wp14:editId="454E27D7">
          <wp:simplePos x="0" y="0"/>
          <wp:positionH relativeFrom="margin">
            <wp:align>right</wp:align>
          </wp:positionH>
          <wp:positionV relativeFrom="margin">
            <wp:posOffset>8131810</wp:posOffset>
          </wp:positionV>
          <wp:extent cx="2211705" cy="8083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06" t="46503" r="36346" b="34674"/>
                  <a:stretch/>
                </pic:blipFill>
                <pic:spPr bwMode="auto">
                  <a:xfrm>
                    <a:off x="0" y="0"/>
                    <a:ext cx="2211705" cy="808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</w:rPr>
      <w:t xml:space="preserve">PALAZZO </w:t>
    </w:r>
    <w:r w:rsidR="00A02117">
      <w:rPr>
        <w:rFonts w:ascii="Bookman Old Style" w:hAnsi="Bookman Old Style"/>
      </w:rPr>
      <w:t>DELL’ISTITUTO MORANO</w:t>
    </w:r>
  </w:p>
  <w:p w:rsidR="00C738E1" w:rsidRPr="00112201" w:rsidRDefault="007E1DCB" w:rsidP="00C738E1">
    <w:pPr>
      <w:pStyle w:val="Pidipagina"/>
      <w:rPr>
        <w:rFonts w:ascii="Bookman Old Style" w:hAnsi="Bookman Old Style"/>
      </w:rPr>
    </w:pPr>
    <w:r>
      <w:rPr>
        <w:rFonts w:ascii="Bookman Old Style" w:hAnsi="Bookman Old Style"/>
      </w:rPr>
      <w:t>Via Augusto Mazzaggio</w:t>
    </w:r>
    <w:r w:rsidR="00C738E1">
      <w:rPr>
        <w:rFonts w:ascii="Bookman Old Style" w:hAnsi="Bookman Old Style"/>
      </w:rPr>
      <w:t xml:space="preserve">, </w:t>
    </w:r>
    <w:r>
      <w:rPr>
        <w:rFonts w:ascii="Bookman Old Style" w:hAnsi="Bookman Old Style"/>
      </w:rPr>
      <w:t>12</w:t>
    </w:r>
  </w:p>
  <w:p w:rsidR="00C738E1" w:rsidRDefault="00C738E1" w:rsidP="00C738E1">
    <w:pPr>
      <w:pStyle w:val="Pidipagina"/>
      <w:rPr>
        <w:rFonts w:ascii="Bookman Old Style" w:hAnsi="Bookman Old Style"/>
      </w:rPr>
    </w:pPr>
    <w:r w:rsidRPr="00112201">
      <w:rPr>
        <w:rFonts w:ascii="Bookman Old Style" w:hAnsi="Bookman Old Style"/>
      </w:rPr>
      <w:t>81031 Aversa</w:t>
    </w:r>
    <w:r w:rsidR="007E1DCB">
      <w:rPr>
        <w:rFonts w:ascii="Bookman Old Style" w:hAnsi="Bookman Old Style"/>
      </w:rPr>
      <w:t xml:space="preserve"> (CE)</w:t>
    </w:r>
  </w:p>
  <w:p w:rsidR="00C738E1" w:rsidRPr="00112201" w:rsidRDefault="00C738E1" w:rsidP="00C738E1">
    <w:pPr>
      <w:pStyle w:val="Pidipagina"/>
      <w:rPr>
        <w:rFonts w:ascii="Bookman Old Style" w:hAnsi="Bookman Old Style"/>
      </w:rPr>
    </w:pPr>
    <w:r>
      <w:rPr>
        <w:rFonts w:ascii="Bookman Old Style" w:hAnsi="Bookman Old Style"/>
      </w:rPr>
      <w:t>conpasunicomunicazioni@gmail.com</w:t>
    </w:r>
  </w:p>
  <w:p w:rsidR="00C738E1" w:rsidRPr="00C738E1" w:rsidRDefault="00C738E1">
    <w:pPr>
      <w:pStyle w:val="Pidipagina"/>
      <w:rPr>
        <w:rFonts w:ascii="Bookman Old Style" w:hAnsi="Bookman Old Style"/>
      </w:rPr>
    </w:pPr>
    <w:r w:rsidRPr="00112201">
      <w:rPr>
        <w:rFonts w:ascii="Bookman Old Style" w:hAnsi="Bookman Old Style"/>
      </w:rPr>
      <w:t>conpasunisegreteria@gmail.com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60" w:rsidRDefault="00793E60" w:rsidP="00C738E1">
      <w:pPr>
        <w:spacing w:after="0" w:line="240" w:lineRule="auto"/>
      </w:pPr>
      <w:r>
        <w:separator/>
      </w:r>
    </w:p>
  </w:footnote>
  <w:footnote w:type="continuationSeparator" w:id="0">
    <w:p w:rsidR="00793E60" w:rsidRDefault="00793E60" w:rsidP="00C7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4C" w:rsidRDefault="00656F4C">
    <w:pPr>
      <w:pStyle w:val="Intestazione"/>
    </w:pPr>
    <w:r w:rsidRPr="0011220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E358A8" wp14:editId="23CD1DF8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942562" cy="770562"/>
          <wp:effectExtent l="0" t="0" r="0" b="0"/>
          <wp:wrapNone/>
          <wp:docPr id="3" name="Immagine 1" descr="C:\Users\win7\Downloads\Logo CPUC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Downloads\Logo CPUC-01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62" cy="770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6F4C" w:rsidRDefault="00656F4C">
    <w:pPr>
      <w:pStyle w:val="Intestazione"/>
    </w:pPr>
  </w:p>
  <w:p w:rsidR="00656F4C" w:rsidRDefault="00656F4C">
    <w:pPr>
      <w:pStyle w:val="Intestazione"/>
    </w:pPr>
  </w:p>
  <w:p w:rsidR="00C738E1" w:rsidRDefault="00C738E1">
    <w:pPr>
      <w:pStyle w:val="Intestazione"/>
    </w:pPr>
  </w:p>
  <w:p w:rsidR="00656F4C" w:rsidRDefault="00656F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7A"/>
    <w:rsid w:val="00124148"/>
    <w:rsid w:val="00187324"/>
    <w:rsid w:val="001A2F60"/>
    <w:rsid w:val="001E3F51"/>
    <w:rsid w:val="002B11A3"/>
    <w:rsid w:val="002E2211"/>
    <w:rsid w:val="00304735"/>
    <w:rsid w:val="00367609"/>
    <w:rsid w:val="005F719F"/>
    <w:rsid w:val="006040BC"/>
    <w:rsid w:val="00656F4C"/>
    <w:rsid w:val="006941F0"/>
    <w:rsid w:val="00753A7A"/>
    <w:rsid w:val="00793E60"/>
    <w:rsid w:val="007E1DCB"/>
    <w:rsid w:val="00804DDB"/>
    <w:rsid w:val="00867665"/>
    <w:rsid w:val="008F780E"/>
    <w:rsid w:val="009A4E64"/>
    <w:rsid w:val="009F2923"/>
    <w:rsid w:val="00A02117"/>
    <w:rsid w:val="00A16763"/>
    <w:rsid w:val="00B171B0"/>
    <w:rsid w:val="00BD10A5"/>
    <w:rsid w:val="00C158BE"/>
    <w:rsid w:val="00C738E1"/>
    <w:rsid w:val="00CF111B"/>
    <w:rsid w:val="00D62E70"/>
    <w:rsid w:val="00DA01D7"/>
    <w:rsid w:val="00DD359E"/>
    <w:rsid w:val="00DF285C"/>
    <w:rsid w:val="00E02BC8"/>
    <w:rsid w:val="00E70508"/>
    <w:rsid w:val="00ED6A3B"/>
    <w:rsid w:val="00F101D4"/>
    <w:rsid w:val="00F90DBA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8E1"/>
  </w:style>
  <w:style w:type="paragraph" w:styleId="Pidipagina">
    <w:name w:val="footer"/>
    <w:basedOn w:val="Normale"/>
    <w:link w:val="PidipaginaCarattere"/>
    <w:uiPriority w:val="99"/>
    <w:unhideWhenUsed/>
    <w:rsid w:val="00C7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E1"/>
  </w:style>
  <w:style w:type="table" w:styleId="Grigliatabella">
    <w:name w:val="Table Grid"/>
    <w:basedOn w:val="Tabellanormale"/>
    <w:uiPriority w:val="39"/>
    <w:rsid w:val="006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1DCB"/>
    <w:rPr>
      <w:color w:val="0563C1" w:themeColor="hyperlink"/>
      <w:u w:val="single"/>
    </w:rPr>
  </w:style>
  <w:style w:type="character" w:customStyle="1" w:styleId="textexposedshow">
    <w:name w:val="text_exposed_show"/>
    <w:basedOn w:val="Carpredefinitoparagrafo"/>
    <w:rsid w:val="00A1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8E1"/>
  </w:style>
  <w:style w:type="paragraph" w:styleId="Pidipagina">
    <w:name w:val="footer"/>
    <w:basedOn w:val="Normale"/>
    <w:link w:val="PidipaginaCarattere"/>
    <w:uiPriority w:val="99"/>
    <w:unhideWhenUsed/>
    <w:rsid w:val="00C7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E1"/>
  </w:style>
  <w:style w:type="table" w:styleId="Grigliatabella">
    <w:name w:val="Table Grid"/>
    <w:basedOn w:val="Tabellanormale"/>
    <w:uiPriority w:val="39"/>
    <w:rsid w:val="0065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1DCB"/>
    <w:rPr>
      <w:color w:val="0563C1" w:themeColor="hyperlink"/>
      <w:u w:val="single"/>
    </w:rPr>
  </w:style>
  <w:style w:type="character" w:customStyle="1" w:styleId="textexposedshow">
    <w:name w:val="text_exposed_show"/>
    <w:basedOn w:val="Carpredefinitoparagrafo"/>
    <w:rsid w:val="00A1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Antonella Cardamone</cp:lastModifiedBy>
  <cp:revision>2</cp:revision>
  <cp:lastPrinted>2018-01-03T10:30:00Z</cp:lastPrinted>
  <dcterms:created xsi:type="dcterms:W3CDTF">2018-02-08T07:31:00Z</dcterms:created>
  <dcterms:modified xsi:type="dcterms:W3CDTF">2018-02-08T07:31:00Z</dcterms:modified>
</cp:coreProperties>
</file>