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2" w:rsidRDefault="00BA1B72" w:rsidP="00BA1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Fondazione Crocetta </w:t>
      </w:r>
    </w:p>
    <w:p w:rsidR="00BA1B72" w:rsidRDefault="00BA1B72" w:rsidP="00BA1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Arcidiocesi di Torino Pastorale Universitaria </w:t>
      </w:r>
    </w:p>
    <w:p w:rsidR="00BA1B72" w:rsidRDefault="00BA1B72" w:rsidP="00BA1B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AnimaGiovane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scarl</w:t>
      </w:r>
      <w:proofErr w:type="spellEnd"/>
    </w:p>
    <w:p w:rsidR="00BA1B72" w:rsidRPr="00BA1B72" w:rsidRDefault="00BA1B72" w:rsidP="00BA1B72">
      <w:pPr>
        <w:spacing w:line="360" w:lineRule="auto"/>
        <w:jc w:val="center"/>
        <w:rPr>
          <w:b/>
          <w:sz w:val="48"/>
          <w:szCs w:val="48"/>
        </w:rPr>
      </w:pPr>
      <w:r w:rsidRPr="00BA1B72">
        <w:rPr>
          <w:b/>
          <w:sz w:val="48"/>
          <w:szCs w:val="48"/>
        </w:rPr>
        <w:t>COMUNICATO STAMPA</w:t>
      </w:r>
    </w:p>
    <w:p w:rsidR="00E26508" w:rsidRDefault="0033330D" w:rsidP="00E2650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r w:rsidRPr="003E1B2F">
        <w:rPr>
          <w:rFonts w:ascii="Times New Roman" w:hAnsi="Times New Roman" w:cs="Times New Roman"/>
          <w:sz w:val="24"/>
          <w:szCs w:val="24"/>
        </w:rPr>
        <w:t>Mercoledì 8 Novembre alle 10.30 in Vicolo Crocetta 5/a verrà inaugurata la nuova residenza universitaria “</w:t>
      </w:r>
      <w:proofErr w:type="spellStart"/>
      <w:r w:rsidRPr="003E1B2F">
        <w:rPr>
          <w:rFonts w:ascii="Times New Roman" w:hAnsi="Times New Roman" w:cs="Times New Roman"/>
          <w:sz w:val="24"/>
          <w:szCs w:val="24"/>
        </w:rPr>
        <w:t>Collegium</w:t>
      </w:r>
      <w:proofErr w:type="spellEnd"/>
      <w:r w:rsidRPr="003E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B2F">
        <w:rPr>
          <w:rFonts w:ascii="Times New Roman" w:hAnsi="Times New Roman" w:cs="Times New Roman"/>
          <w:sz w:val="24"/>
          <w:szCs w:val="24"/>
        </w:rPr>
        <w:t>Trinitatis</w:t>
      </w:r>
      <w:proofErr w:type="spellEnd"/>
      <w:r w:rsidRPr="003E1B2F">
        <w:rPr>
          <w:rFonts w:ascii="Times New Roman" w:hAnsi="Times New Roman" w:cs="Times New Roman"/>
          <w:sz w:val="24"/>
          <w:szCs w:val="24"/>
        </w:rPr>
        <w:t>”.</w:t>
      </w:r>
      <w:r w:rsidR="00A20256" w:rsidRPr="003E1B2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20256" w:rsidRPr="003E1B2F">
        <w:rPr>
          <w:rFonts w:ascii="Times New Roman" w:hAnsi="Times New Roman" w:cs="Times New Roman"/>
          <w:sz w:val="24"/>
          <w:szCs w:val="24"/>
        </w:rPr>
        <w:t xml:space="preserve">Tra </w:t>
      </w:r>
      <w:r w:rsidR="00582E4D" w:rsidRPr="003E1B2F">
        <w:rPr>
          <w:rFonts w:ascii="Times New Roman" w:hAnsi="Times New Roman" w:cs="Times New Roman"/>
          <w:sz w:val="24"/>
          <w:szCs w:val="24"/>
        </w:rPr>
        <w:t>i</w:t>
      </w:r>
      <w:r w:rsidR="00A20256" w:rsidRPr="003E1B2F">
        <w:rPr>
          <w:rFonts w:ascii="Times New Roman" w:hAnsi="Times New Roman" w:cs="Times New Roman"/>
          <w:sz w:val="24"/>
          <w:szCs w:val="24"/>
        </w:rPr>
        <w:t xml:space="preserve"> presenti all’evento:</w:t>
      </w:r>
      <w:r w:rsidR="00582E4D" w:rsidRPr="003E1B2F">
        <w:rPr>
          <w:rFonts w:ascii="Times New Roman" w:hAnsi="Times New Roman" w:cs="Times New Roman"/>
          <w:sz w:val="24"/>
          <w:szCs w:val="24"/>
        </w:rPr>
        <w:t xml:space="preserve"> </w:t>
      </w:r>
      <w:r w:rsidR="00CA3602" w:rsidRPr="003E1B2F">
        <w:rPr>
          <w:rFonts w:ascii="Times New Roman" w:hAnsi="Times New Roman" w:cs="Times New Roman"/>
          <w:sz w:val="24"/>
          <w:szCs w:val="24"/>
        </w:rPr>
        <w:t xml:space="preserve">l’Arcidiocesi con l’Arcivescovo mons. Cesare </w:t>
      </w:r>
      <w:proofErr w:type="spellStart"/>
      <w:r w:rsidR="00CA3602" w:rsidRPr="003E1B2F">
        <w:rPr>
          <w:rFonts w:ascii="Times New Roman" w:hAnsi="Times New Roman" w:cs="Times New Roman"/>
          <w:sz w:val="24"/>
          <w:szCs w:val="24"/>
        </w:rPr>
        <w:t>Nosiglia</w:t>
      </w:r>
      <w:proofErr w:type="spellEnd"/>
      <w:r w:rsidR="00CA3602" w:rsidRPr="003E1B2F">
        <w:rPr>
          <w:rFonts w:ascii="Times New Roman" w:hAnsi="Times New Roman" w:cs="Times New Roman"/>
          <w:sz w:val="24"/>
          <w:szCs w:val="24"/>
        </w:rPr>
        <w:t xml:space="preserve">, il vescovo ausiliare emerito mons. Guido </w:t>
      </w:r>
      <w:proofErr w:type="spellStart"/>
      <w:r w:rsidR="00CA3602" w:rsidRPr="003E1B2F">
        <w:rPr>
          <w:rFonts w:ascii="Times New Roman" w:hAnsi="Times New Roman" w:cs="Times New Roman"/>
          <w:sz w:val="24"/>
          <w:szCs w:val="24"/>
        </w:rPr>
        <w:t>Fiandino</w:t>
      </w:r>
      <w:proofErr w:type="spellEnd"/>
      <w:r w:rsidR="00E26508" w:rsidRPr="003E1B2F">
        <w:rPr>
          <w:rFonts w:ascii="Times New Roman" w:hAnsi="Times New Roman" w:cs="Times New Roman"/>
          <w:sz w:val="24"/>
          <w:szCs w:val="24"/>
        </w:rPr>
        <w:t xml:space="preserve"> ed il direttore della pastorale universitaria don Luca Peyron</w:t>
      </w:r>
      <w:r w:rsidR="00CA3602" w:rsidRPr="003E1B2F">
        <w:rPr>
          <w:rFonts w:ascii="Times New Roman" w:hAnsi="Times New Roman" w:cs="Times New Roman"/>
          <w:sz w:val="24"/>
          <w:szCs w:val="24"/>
        </w:rPr>
        <w:t xml:space="preserve">, </w:t>
      </w:r>
      <w:r w:rsidR="00582E4D" w:rsidRPr="003E1B2F">
        <w:rPr>
          <w:rFonts w:ascii="Times New Roman" w:hAnsi="Times New Roman" w:cs="Times New Roman"/>
          <w:sz w:val="24"/>
          <w:szCs w:val="24"/>
        </w:rPr>
        <w:t>la Città di Torino</w:t>
      </w:r>
      <w:r w:rsidR="00BA1B72" w:rsidRPr="003E1B2F">
        <w:rPr>
          <w:rFonts w:ascii="Times New Roman" w:hAnsi="Times New Roman" w:cs="Times New Roman"/>
          <w:sz w:val="24"/>
          <w:szCs w:val="24"/>
        </w:rPr>
        <w:t xml:space="preserve"> con la sindaca Chiara Appendino </w:t>
      </w:r>
      <w:r w:rsidR="00123DD1">
        <w:rPr>
          <w:rFonts w:ascii="Times New Roman" w:hAnsi="Times New Roman" w:cs="Times New Roman"/>
          <w:sz w:val="24"/>
          <w:szCs w:val="24"/>
        </w:rPr>
        <w:t xml:space="preserve">rappresentata dall’assessore alle politiche universitarie Marco Giusta </w:t>
      </w:r>
      <w:r w:rsidR="00CA3602" w:rsidRPr="003E1B2F">
        <w:rPr>
          <w:rFonts w:ascii="Times New Roman" w:hAnsi="Times New Roman" w:cs="Times New Roman"/>
          <w:sz w:val="24"/>
          <w:szCs w:val="24"/>
        </w:rPr>
        <w:t>e</w:t>
      </w:r>
      <w:r w:rsidR="00582E4D" w:rsidRPr="003E1B2F">
        <w:rPr>
          <w:rFonts w:ascii="Times New Roman" w:hAnsi="Times New Roman" w:cs="Times New Roman"/>
          <w:sz w:val="24"/>
          <w:szCs w:val="24"/>
        </w:rPr>
        <w:t xml:space="preserve"> </w:t>
      </w:r>
      <w:r w:rsidR="00A20256" w:rsidRPr="003E1B2F">
        <w:rPr>
          <w:rFonts w:ascii="Times New Roman" w:hAnsi="Times New Roman" w:cs="Times New Roman"/>
          <w:sz w:val="24"/>
          <w:szCs w:val="24"/>
        </w:rPr>
        <w:t>le istituzioni accademiche</w:t>
      </w:r>
      <w:r w:rsidR="00E26508" w:rsidRPr="003E1B2F">
        <w:rPr>
          <w:rFonts w:ascii="Times New Roman" w:hAnsi="Times New Roman" w:cs="Times New Roman"/>
          <w:sz w:val="24"/>
          <w:szCs w:val="24"/>
        </w:rPr>
        <w:t xml:space="preserve"> tra cui il </w:t>
      </w:r>
      <w:r w:rsidR="00123DD1">
        <w:rPr>
          <w:rFonts w:ascii="Times New Roman" w:hAnsi="Times New Roman" w:cs="Times New Roman"/>
          <w:sz w:val="24"/>
          <w:szCs w:val="24"/>
        </w:rPr>
        <w:t>vice</w:t>
      </w:r>
      <w:r w:rsidR="00E26508" w:rsidRPr="003E1B2F">
        <w:rPr>
          <w:rFonts w:ascii="Times New Roman" w:hAnsi="Times New Roman" w:cs="Times New Roman"/>
          <w:sz w:val="24"/>
          <w:szCs w:val="24"/>
        </w:rPr>
        <w:t xml:space="preserve">rettore </w:t>
      </w:r>
      <w:r w:rsidR="00123DD1">
        <w:rPr>
          <w:rFonts w:ascii="Times New Roman" w:hAnsi="Times New Roman" w:cs="Times New Roman"/>
          <w:sz w:val="24"/>
          <w:szCs w:val="24"/>
        </w:rPr>
        <w:t xml:space="preserve">alla didattica </w:t>
      </w:r>
      <w:r w:rsidR="00E26508" w:rsidRPr="003E1B2F">
        <w:rPr>
          <w:rFonts w:ascii="Times New Roman" w:hAnsi="Times New Roman" w:cs="Times New Roman"/>
          <w:sz w:val="24"/>
          <w:szCs w:val="24"/>
        </w:rPr>
        <w:t xml:space="preserve">del Politecnico </w:t>
      </w:r>
      <w:r w:rsidR="00123DD1">
        <w:rPr>
          <w:rFonts w:ascii="Times New Roman" w:hAnsi="Times New Roman" w:cs="Times New Roman"/>
          <w:sz w:val="24"/>
          <w:szCs w:val="24"/>
        </w:rPr>
        <w:t>Anita Tabacco</w:t>
      </w:r>
      <w:r w:rsidR="00A20256" w:rsidRPr="003E1B2F">
        <w:rPr>
          <w:rFonts w:ascii="Times New Roman" w:hAnsi="Times New Roman" w:cs="Times New Roman"/>
          <w:sz w:val="24"/>
          <w:szCs w:val="24"/>
        </w:rPr>
        <w:t>.</w:t>
      </w:r>
      <w:r w:rsidR="00BA1B72" w:rsidRPr="003E1B2F">
        <w:rPr>
          <w:rFonts w:ascii="Times New Roman" w:hAnsi="Times New Roman" w:cs="Times New Roman"/>
          <w:sz w:val="24"/>
          <w:szCs w:val="24"/>
        </w:rPr>
        <w:t xml:space="preserve"> </w:t>
      </w:r>
      <w:r w:rsidRPr="003E1B2F">
        <w:rPr>
          <w:rFonts w:ascii="Times New Roman" w:hAnsi="Times New Roman" w:cs="Times New Roman"/>
          <w:sz w:val="24"/>
          <w:szCs w:val="24"/>
        </w:rPr>
        <w:t>Fondazione Crocetta, Ente proprietario dell’immobile</w:t>
      </w:r>
      <w:r w:rsidR="00582E4D" w:rsidRPr="003E1B2F">
        <w:rPr>
          <w:rFonts w:ascii="Times New Roman" w:hAnsi="Times New Roman" w:cs="Times New Roman"/>
          <w:sz w:val="24"/>
          <w:szCs w:val="24"/>
        </w:rPr>
        <w:t xml:space="preserve"> e la cooperativa </w:t>
      </w:r>
      <w:proofErr w:type="spellStart"/>
      <w:r w:rsidR="00582E4D" w:rsidRPr="003E1B2F">
        <w:rPr>
          <w:rFonts w:ascii="Times New Roman" w:hAnsi="Times New Roman" w:cs="Times New Roman"/>
          <w:sz w:val="24"/>
          <w:szCs w:val="24"/>
        </w:rPr>
        <w:t>AnimaGiovane</w:t>
      </w:r>
      <w:proofErr w:type="spellEnd"/>
      <w:r w:rsidR="00582E4D" w:rsidRPr="003E1B2F">
        <w:rPr>
          <w:rFonts w:ascii="Times New Roman" w:hAnsi="Times New Roman" w:cs="Times New Roman"/>
          <w:sz w:val="24"/>
          <w:szCs w:val="24"/>
        </w:rPr>
        <w:t xml:space="preserve">, </w:t>
      </w:r>
      <w:r w:rsidR="00E26508" w:rsidRPr="003E1B2F">
        <w:rPr>
          <w:rFonts w:ascii="Times New Roman" w:hAnsi="Times New Roman" w:cs="Times New Roman"/>
          <w:sz w:val="24"/>
          <w:szCs w:val="24"/>
        </w:rPr>
        <w:t>e</w:t>
      </w:r>
      <w:r w:rsidR="00582E4D" w:rsidRPr="003E1B2F">
        <w:rPr>
          <w:rFonts w:ascii="Times New Roman" w:hAnsi="Times New Roman" w:cs="Times New Roman"/>
          <w:sz w:val="24"/>
          <w:szCs w:val="24"/>
        </w:rPr>
        <w:t>nte gestore del progetto formativo, inaugurano</w:t>
      </w:r>
      <w:r w:rsidRPr="003E1B2F">
        <w:rPr>
          <w:rFonts w:ascii="Times New Roman" w:hAnsi="Times New Roman" w:cs="Times New Roman"/>
          <w:sz w:val="24"/>
          <w:szCs w:val="24"/>
        </w:rPr>
        <w:t xml:space="preserve"> un’opera in grado di offrire nuove e migliori attenzioni in favore degli studenti universita</w:t>
      </w:r>
      <w:r w:rsidR="00582E4D" w:rsidRPr="003E1B2F">
        <w:rPr>
          <w:rFonts w:ascii="Times New Roman" w:hAnsi="Times New Roman" w:cs="Times New Roman"/>
          <w:sz w:val="24"/>
          <w:szCs w:val="24"/>
        </w:rPr>
        <w:t xml:space="preserve">ri, che giungono a Torino per frequentare </w:t>
      </w:r>
      <w:r w:rsidR="00BA1B72" w:rsidRPr="003E1B2F">
        <w:rPr>
          <w:rFonts w:ascii="Times New Roman" w:hAnsi="Times New Roman" w:cs="Times New Roman"/>
          <w:sz w:val="24"/>
          <w:szCs w:val="24"/>
        </w:rPr>
        <w:t>gli atenei torinesi</w:t>
      </w:r>
      <w:r w:rsidR="00582E4D" w:rsidRPr="003E1B2F">
        <w:rPr>
          <w:rFonts w:ascii="Times New Roman" w:hAnsi="Times New Roman" w:cs="Times New Roman"/>
          <w:sz w:val="24"/>
          <w:szCs w:val="24"/>
        </w:rPr>
        <w:t>.</w:t>
      </w:r>
      <w:r w:rsidR="00BA1B72" w:rsidRPr="003E1B2F">
        <w:rPr>
          <w:rFonts w:ascii="Times New Roman" w:hAnsi="Times New Roman" w:cs="Times New Roman"/>
          <w:sz w:val="24"/>
          <w:szCs w:val="24"/>
        </w:rPr>
        <w:t xml:space="preserve"> </w:t>
      </w:r>
      <w:r w:rsidRPr="003E1B2F">
        <w:rPr>
          <w:rFonts w:ascii="Times New Roman" w:hAnsi="Times New Roman" w:cs="Times New Roman"/>
          <w:sz w:val="24"/>
          <w:szCs w:val="24"/>
        </w:rPr>
        <w:t xml:space="preserve">L’edifico che ospita il </w:t>
      </w:r>
      <w:r w:rsidR="00582E4D" w:rsidRPr="003E1B2F">
        <w:rPr>
          <w:rFonts w:ascii="Times New Roman" w:hAnsi="Times New Roman" w:cs="Times New Roman"/>
          <w:sz w:val="24"/>
          <w:szCs w:val="24"/>
        </w:rPr>
        <w:t>collegio</w:t>
      </w:r>
      <w:r w:rsidRPr="003E1B2F">
        <w:rPr>
          <w:rFonts w:ascii="Times New Roman" w:hAnsi="Times New Roman" w:cs="Times New Roman"/>
          <w:sz w:val="24"/>
          <w:szCs w:val="24"/>
        </w:rPr>
        <w:t xml:space="preserve"> </w:t>
      </w:r>
      <w:r w:rsidR="005D2FBF" w:rsidRPr="003E1B2F">
        <w:rPr>
          <w:rFonts w:ascii="Times New Roman" w:hAnsi="Times New Roman" w:cs="Times New Roman"/>
          <w:sz w:val="24"/>
          <w:szCs w:val="24"/>
        </w:rPr>
        <w:t xml:space="preserve">su cinque piani </w:t>
      </w:r>
      <w:r w:rsidRPr="003E1B2F">
        <w:rPr>
          <w:rFonts w:ascii="Times New Roman" w:hAnsi="Times New Roman" w:cs="Times New Roman"/>
          <w:sz w:val="24"/>
          <w:szCs w:val="24"/>
        </w:rPr>
        <w:t xml:space="preserve">occupa </w:t>
      </w:r>
      <w:r w:rsidR="005D2FBF" w:rsidRPr="003E1B2F">
        <w:rPr>
          <w:rFonts w:ascii="Times New Roman" w:hAnsi="Times New Roman" w:cs="Times New Roman"/>
          <w:sz w:val="24"/>
          <w:szCs w:val="24"/>
        </w:rPr>
        <w:t>quasi duemila metri quadri in u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n palazzo storico sorto </w:t>
      </w:r>
      <w:r w:rsidR="005D2FBF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nell’attuale configurazione 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>nel 1934, totalmente ristrutturato nel 2017</w:t>
      </w:r>
      <w:r w:rsidR="005D2FBF" w:rsidRPr="003E1B2F">
        <w:rPr>
          <w:rFonts w:ascii="Times New Roman" w:hAnsi="Times New Roman" w:cs="Times New Roman"/>
          <w:color w:val="000000"/>
          <w:sz w:val="24"/>
          <w:szCs w:val="24"/>
        </w:rPr>
        <w:t>. Avvolto da 12.500 metri di cavi elettrici è pensato per essere un collegio universitario rispettoso dell’ambiente con la produzione di energie elettrica e solare termico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. Il Collegio dispone di 68 posti letto, accolti in 40 camere confortevoli da ogni punto di vista. </w:t>
      </w:r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>Al suo interno, diversi locali favoriscono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il benessere degli studenti: sala studio, sala lettura, sala Tv, palestra e un ampio spazio che accoglie eventi culturali e workshop tematici.</w:t>
      </w:r>
      <w:r w:rsidR="00BA1B72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256" w:rsidRPr="003E1B2F">
        <w:rPr>
          <w:rFonts w:ascii="Times New Roman" w:hAnsi="Times New Roman" w:cs="Times New Roman"/>
          <w:i/>
          <w:color w:val="000000"/>
          <w:sz w:val="24"/>
          <w:szCs w:val="24"/>
        </w:rPr>
        <w:t>A casa lontani da casa</w:t>
      </w:r>
      <w:r w:rsidR="00A20256" w:rsidRPr="003E1B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Questo è lo slogan del </w:t>
      </w:r>
      <w:proofErr w:type="spellStart"/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>Collegiu</w:t>
      </w:r>
      <w:r w:rsidR="001E43C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1E4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3C6">
        <w:rPr>
          <w:rFonts w:ascii="Times New Roman" w:hAnsi="Times New Roman" w:cs="Times New Roman"/>
          <w:color w:val="000000"/>
          <w:sz w:val="24"/>
          <w:szCs w:val="24"/>
        </w:rPr>
        <w:t>Trinitatis</w:t>
      </w:r>
      <w:proofErr w:type="spellEnd"/>
      <w:r w:rsidR="001E43C6">
        <w:rPr>
          <w:rFonts w:ascii="Times New Roman" w:hAnsi="Times New Roman" w:cs="Times New Roman"/>
          <w:color w:val="000000"/>
          <w:sz w:val="24"/>
          <w:szCs w:val="24"/>
        </w:rPr>
        <w:t>, per evidenziare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uno stile accogliente e l’importanza del progetto formativo, elementi centrali del progetto. </w:t>
      </w:r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>Collegium</w:t>
      </w:r>
      <w:proofErr w:type="spellEnd"/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>Trinitatis</w:t>
      </w:r>
      <w:proofErr w:type="spellEnd"/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oltre ad essere</w:t>
      </w:r>
      <w:r w:rsidR="00991B3C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un progetto di ospita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lità, </w:t>
      </w:r>
      <w:r w:rsidR="00582E4D" w:rsidRPr="003E1B2F"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="00A20256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una proposta di crescita umana, che lavora sul presente </w:t>
      </w:r>
      <w:r w:rsidR="00BA1B72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e sul futuro degli universitari. </w:t>
      </w:r>
      <w:r w:rsidR="00E26508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="001E43C6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E26508" w:rsidRPr="003E1B2F">
        <w:rPr>
          <w:rFonts w:ascii="Times New Roman" w:hAnsi="Times New Roman" w:cs="Times New Roman"/>
          <w:color w:val="000000"/>
          <w:sz w:val="24"/>
          <w:szCs w:val="24"/>
        </w:rPr>
        <w:t>un curioso incrociarsi di date, la Confraternita della SS. Trinità, di cui la Fondazione Crocetta è emanazione, nasce nel 1577</w:t>
      </w:r>
      <w:r w:rsidR="001E43C6">
        <w:rPr>
          <w:rFonts w:ascii="Times New Roman" w:hAnsi="Times New Roman" w:cs="Times New Roman"/>
          <w:color w:val="000000"/>
          <w:sz w:val="24"/>
          <w:szCs w:val="24"/>
        </w:rPr>
        <w:t>, 440 anni fa</w:t>
      </w:r>
      <w:r w:rsidR="00E26508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3C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E26508" w:rsidRPr="003E1B2F">
        <w:rPr>
          <w:rFonts w:ascii="Times New Roman" w:hAnsi="Times New Roman" w:cs="Times New Roman"/>
          <w:color w:val="000000"/>
          <w:sz w:val="24"/>
          <w:szCs w:val="24"/>
        </w:rPr>
        <w:t xml:space="preserve"> è c</w:t>
      </w:r>
      <w:r w:rsidR="00E26508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  atto del 22 novembre 1578 che i Confratelli acquistano un' ampia casa con giardino</w:t>
      </w:r>
      <w:r w:rsidR="00E26508" w:rsidRPr="00E2650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E26508" w:rsidRPr="003E1B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luogo ove sorge il nuovo collegio, </w:t>
      </w:r>
      <w:r w:rsidR="00E26508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realizzare la loro sede e l'assistenza ai Pellegrini: il prezzo pagato fu di 240 Scudi . Qui si alloggiavano un migliaio di pellegrini all'anno con vitto e ricovero per un giorno ed una notte con un sussidio economico per quanti erano in viaggio per i quattro grandi pellegrinaggi cristiani. Successivamente, ma di poco, si ospitarono anche i convalescenti. Si trattava della prima opera e proprietà immobiliare della Confraternita</w:t>
      </w:r>
      <w:r w:rsidR="001E43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o</w:t>
      </w:r>
      <w:r w:rsidR="00E26508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ggi </w:t>
      </w:r>
      <w:r w:rsidR="001E43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quel</w:t>
      </w:r>
      <w:r w:rsidR="00E26508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</w:t>
      </w:r>
      <w:r w:rsidR="001E43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E26508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pera continua c</w:t>
      </w:r>
      <w:r w:rsidR="005D2FBF" w:rsidRPr="003E1B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 gli universitari fuori sede affacciandosi al futuro.</w:t>
      </w:r>
    </w:p>
    <w:p w:rsidR="003E1B2F" w:rsidRPr="00E26508" w:rsidRDefault="003E1B2F" w:rsidP="00E265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1B72" w:rsidRPr="003E1B2F" w:rsidRDefault="00BA1B72" w:rsidP="00BA1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B2F">
        <w:rPr>
          <w:rFonts w:ascii="Times New Roman" w:hAnsi="Times New Roman" w:cs="Times New Roman"/>
          <w:sz w:val="24"/>
          <w:szCs w:val="24"/>
        </w:rPr>
        <w:t>Per ulteriori informazioni:</w:t>
      </w:r>
    </w:p>
    <w:p w:rsidR="00BA1B72" w:rsidRPr="003E1B2F" w:rsidRDefault="00BA1B72" w:rsidP="00BA1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B2F">
        <w:rPr>
          <w:rFonts w:ascii="Times New Roman" w:hAnsi="Times New Roman" w:cs="Times New Roman"/>
          <w:sz w:val="24"/>
          <w:szCs w:val="24"/>
        </w:rPr>
        <w:t xml:space="preserve">Tecniche: </w:t>
      </w:r>
      <w:proofErr w:type="spellStart"/>
      <w:r w:rsidRPr="003E1B2F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3E1B2F">
        <w:rPr>
          <w:rFonts w:ascii="Times New Roman" w:hAnsi="Times New Roman" w:cs="Times New Roman"/>
          <w:sz w:val="24"/>
          <w:szCs w:val="24"/>
        </w:rPr>
        <w:t xml:space="preserve"> Michele Ruffino - Educative: dott. Cristian Casula</w:t>
      </w:r>
    </w:p>
    <w:p w:rsidR="00BA1B72" w:rsidRPr="003E1B2F" w:rsidRDefault="00BA1B72" w:rsidP="00BA1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B2F">
        <w:rPr>
          <w:rFonts w:ascii="Times New Roman" w:hAnsi="Times New Roman" w:cs="Times New Roman"/>
          <w:sz w:val="24"/>
          <w:szCs w:val="24"/>
        </w:rPr>
        <w:t xml:space="preserve">Di sistema: don Luca Peyron – 0115156239 - Fondazione Crocetta: rag. Franco </w:t>
      </w:r>
      <w:proofErr w:type="spellStart"/>
      <w:r w:rsidRPr="003E1B2F">
        <w:rPr>
          <w:rFonts w:ascii="Times New Roman" w:hAnsi="Times New Roman" w:cs="Times New Roman"/>
          <w:sz w:val="24"/>
          <w:szCs w:val="24"/>
        </w:rPr>
        <w:t>Schiffo</w:t>
      </w:r>
      <w:proofErr w:type="spellEnd"/>
    </w:p>
    <w:p w:rsidR="00031C15" w:rsidRPr="003E1B2F" w:rsidRDefault="00031C15" w:rsidP="00BA1B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1B2F"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3E1B2F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hyperlink r:id="rId5" w:history="1">
        <w:r w:rsidR="003E1B2F" w:rsidRPr="003E1B2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www.collegiumtrinitatis.it</w:t>
        </w:r>
      </w:hyperlink>
      <w:r w:rsidRPr="003E1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1B72" w:rsidRPr="00031C15" w:rsidRDefault="00BA1B72" w:rsidP="00BA1B72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</w:p>
    <w:sectPr w:rsidR="00BA1B72" w:rsidRPr="00031C15" w:rsidSect="00ED6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D"/>
    <w:rsid w:val="00031C15"/>
    <w:rsid w:val="00123DD1"/>
    <w:rsid w:val="001E43C6"/>
    <w:rsid w:val="00282B67"/>
    <w:rsid w:val="0033330D"/>
    <w:rsid w:val="00376BD9"/>
    <w:rsid w:val="003E1B2F"/>
    <w:rsid w:val="00582E4D"/>
    <w:rsid w:val="005D2FBF"/>
    <w:rsid w:val="00991B3C"/>
    <w:rsid w:val="009D5BAD"/>
    <w:rsid w:val="00A02735"/>
    <w:rsid w:val="00A20256"/>
    <w:rsid w:val="00BA1B72"/>
    <w:rsid w:val="00BD1EC8"/>
    <w:rsid w:val="00C37734"/>
    <w:rsid w:val="00CA3602"/>
    <w:rsid w:val="00E26508"/>
    <w:rsid w:val="00E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65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1C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65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iumtrinitat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 Reception</dc:creator>
  <cp:lastModifiedBy>Antonella Cardamone</cp:lastModifiedBy>
  <cp:revision>2</cp:revision>
  <dcterms:created xsi:type="dcterms:W3CDTF">2017-11-13T08:04:00Z</dcterms:created>
  <dcterms:modified xsi:type="dcterms:W3CDTF">2017-11-13T08:04:00Z</dcterms:modified>
</cp:coreProperties>
</file>